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075" w:rsidRDefault="00A1198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D96075" w:rsidRDefault="00D9607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D96075" w:rsidRDefault="00D96075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D96075" w:rsidRDefault="00A1198B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>
        <w:rPr>
          <w:sz w:val="22"/>
          <w:szCs w:val="22"/>
          <w:lang w:val="en-US"/>
        </w:rPr>
        <w:t xml:space="preserve">   </w:t>
      </w:r>
      <w:r>
        <w:rPr>
          <w:b/>
          <w:bCs/>
          <w:sz w:val="22"/>
          <w:szCs w:val="22"/>
        </w:rPr>
        <w:t>ПРОЕКТ ДОГОВОРА</w:t>
      </w:r>
      <w:r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</w:rPr>
        <w:t>ПОСТАВКИ ПРОДУКЦИИ №_______</w:t>
      </w:r>
    </w:p>
    <w:p w:rsidR="00D96075" w:rsidRDefault="00D96075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D96075" w:rsidRDefault="00A1198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«___»__________20__ г.</w:t>
      </w:r>
    </w:p>
    <w:p w:rsidR="00D96075" w:rsidRDefault="00D9607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D96075" w:rsidRDefault="00A1198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>, в лице_______,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</w:t>
      </w:r>
      <w:r>
        <w:rPr>
          <w:rFonts w:ascii="Times New Roman" w:eastAsia="Times New Roman" w:hAnsi="Times New Roman" w:cs="Times New Roman"/>
        </w:rPr>
        <w:t xml:space="preserve">едующем: </w:t>
      </w:r>
    </w:p>
    <w:p w:rsidR="00D96075" w:rsidRDefault="00A1198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D96075" w:rsidRDefault="00A1198B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настоящим Договором Поставщик </w:t>
      </w:r>
      <w:r>
        <w:rPr>
          <w:rFonts w:ascii="Times New Roman" w:eastAsia="Times New Roman" w:hAnsi="Times New Roman" w:cs="Times New Roman"/>
        </w:rPr>
        <w:t xml:space="preserve">обязуется поставить Покупателю: </w:t>
      </w:r>
      <w:r>
        <w:rPr>
          <w:rFonts w:ascii="Times New Roman" w:eastAsia="Times New Roman" w:hAnsi="Times New Roman" w:cs="Times New Roman"/>
          <w:bCs/>
          <w:color w:val="000000"/>
        </w:rPr>
        <w:t>пневматические шины для тракторов, сельскохозяйственных машин и индустриальной техники</w:t>
      </w:r>
      <w:r>
        <w:rPr>
          <w:rFonts w:ascii="Times New Roman" w:eastAsia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>(далее Продукция) в ассортименте, количестве, качестве, в сроки</w:t>
      </w:r>
      <w:r>
        <w:rPr>
          <w:rFonts w:ascii="Times New Roman" w:eastAsia="Times New Roman" w:hAnsi="Times New Roman" w:cs="Times New Roman"/>
        </w:rPr>
        <w:t xml:space="preserve"> и по ценам, оговоренным Сторонами в Спецификации (Приложение № 1), являющейся неотъемлемой частью настоящего Договора.</w:t>
      </w:r>
    </w:p>
    <w:p w:rsidR="00D96075" w:rsidRDefault="00A1198B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D96075" w:rsidRDefault="00A1198B">
      <w:pPr>
        <w:pStyle w:val="af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</w:t>
      </w:r>
      <w:r>
        <w:rPr>
          <w:sz w:val="22"/>
          <w:szCs w:val="22"/>
        </w:rPr>
        <w:t>ора количество Продукции може</w:t>
      </w:r>
      <w:r>
        <w:rPr>
          <w:sz w:val="22"/>
          <w:szCs w:val="22"/>
        </w:rPr>
        <w:t>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Приложении № 1 к настоящ</w:t>
      </w:r>
      <w:r>
        <w:rPr>
          <w:sz w:val="22"/>
          <w:szCs w:val="22"/>
        </w:rPr>
        <w:t>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D96075" w:rsidRDefault="00A1198B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D96075" w:rsidRDefault="00A1198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sz w:val="22"/>
          <w:szCs w:val="22"/>
        </w:rPr>
        <w:t xml:space="preserve"> ( ) рублей, _ копеек</w:t>
      </w:r>
      <w:r>
        <w:rPr>
          <w:sz w:val="22"/>
          <w:szCs w:val="22"/>
        </w:rPr>
        <w:t xml:space="preserve">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</w:t>
      </w:r>
      <w:r>
        <w:rPr>
          <w:sz w:val="22"/>
          <w:szCs w:val="22"/>
        </w:rPr>
        <w:t xml:space="preserve"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D96075" w:rsidRDefault="00A1198B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</w:t>
      </w:r>
      <w:r>
        <w:rPr>
          <w:sz w:val="22"/>
          <w:szCs w:val="22"/>
        </w:rPr>
        <w:t xml:space="preserve">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D96075" w:rsidRDefault="00A1198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</w:t>
      </w:r>
      <w:r>
        <w:rPr>
          <w:sz w:val="22"/>
          <w:szCs w:val="22"/>
        </w:rPr>
        <w:t>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</w:t>
      </w:r>
      <w:r>
        <w:rPr>
          <w:sz w:val="22"/>
          <w:szCs w:val="22"/>
        </w:rPr>
        <w:t>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</w:t>
      </w:r>
      <w:r>
        <w:rPr>
          <w:sz w:val="22"/>
          <w:szCs w:val="22"/>
        </w:rPr>
        <w:t>кой Федерации порядком, а также иные возможные затраты.</w:t>
      </w:r>
    </w:p>
    <w:p w:rsidR="00D96075" w:rsidRDefault="00A1198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</w:t>
      </w:r>
      <w:r>
        <w:rPr>
          <w:sz w:val="22"/>
          <w:szCs w:val="22"/>
        </w:rPr>
        <w:t>оговора возможно только по дополнительному письменному соглашению сторон с оформлением новой Спецификации.</w:t>
      </w:r>
    </w:p>
    <w:p w:rsidR="00D96075" w:rsidRDefault="00A1198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Покупа</w:t>
      </w:r>
      <w:r>
        <w:rPr>
          <w:sz w:val="22"/>
          <w:szCs w:val="22"/>
          <w:highlight w:val="white"/>
        </w:rPr>
        <w:t xml:space="preserve">телем Продукции в полном объеме указанном в товарной накладной (товарно-транспортной накладной), либо универсальном передаточном документе (УПД). </w:t>
      </w:r>
    </w:p>
    <w:p w:rsidR="00D96075" w:rsidRDefault="00A1198B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Покупатель вправе приостановить оплату, в случае непредставления документов, указанных в п. 4.1. настоящего Д</w:t>
      </w:r>
      <w:r>
        <w:rPr>
          <w:sz w:val="22"/>
          <w:szCs w:val="22"/>
        </w:rPr>
        <w:t>оговора или несоответствия п. 2.6, 2.7 настоящего Договора.</w:t>
      </w:r>
    </w:p>
    <w:p w:rsidR="00D96075" w:rsidRDefault="00A1198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</w:t>
      </w:r>
      <w:r>
        <w:rPr>
          <w:sz w:val="22"/>
          <w:szCs w:val="22"/>
        </w:rPr>
        <w:t>особом, не противоречащим действующему законодательству РФ, по дополнительному соглашению Сторон.</w:t>
      </w:r>
    </w:p>
    <w:p w:rsidR="00D96075" w:rsidRDefault="00A1198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</w:t>
      </w:r>
      <w:r>
        <w:rPr>
          <w:sz w:val="22"/>
          <w:szCs w:val="22"/>
        </w:rPr>
        <w:lastRenderedPageBreak/>
        <w:t>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</w:t>
      </w:r>
      <w:r>
        <w:rPr>
          <w:sz w:val="22"/>
          <w:szCs w:val="22"/>
        </w:rPr>
        <w:t>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</w:t>
      </w:r>
      <w:r>
        <w:rPr>
          <w:sz w:val="22"/>
          <w:szCs w:val="22"/>
        </w:rPr>
        <w:t xml:space="preserve">та, при условии надлежащего оформления и предоставления счета-фактуры или УПД. </w:t>
      </w:r>
    </w:p>
    <w:p w:rsidR="00D96075" w:rsidRDefault="00A1198B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</w:t>
      </w:r>
      <w:r>
        <w:rPr>
          <w:sz w:val="22"/>
          <w:szCs w:val="22"/>
        </w:rPr>
        <w:t>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D96075" w:rsidRDefault="00A1198B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 xml:space="preserve">*В случае перехода на электронный </w:t>
      </w:r>
      <w:r>
        <w:rPr>
          <w:bCs/>
          <w:i/>
          <w:iCs/>
          <w:sz w:val="22"/>
          <w:szCs w:val="22"/>
        </w:rPr>
        <w:t>документооборот, пункт 2.6. излагается в следующей редакции:</w:t>
      </w:r>
    </w:p>
    <w:p w:rsidR="00D96075" w:rsidRDefault="00A1198B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</w:t>
      </w:r>
      <w:r>
        <w:rPr>
          <w:sz w:val="22"/>
          <w:szCs w:val="22"/>
        </w:rPr>
        <w:t>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</w:t>
      </w:r>
      <w:r>
        <w:rPr>
          <w:sz w:val="22"/>
          <w:szCs w:val="22"/>
        </w:rPr>
        <w:t>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</w:t>
      </w:r>
      <w:r>
        <w:rPr>
          <w:sz w:val="22"/>
          <w:szCs w:val="22"/>
        </w:rPr>
        <w:t xml:space="preserve">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</w:t>
      </w:r>
      <w:r>
        <w:rPr>
          <w:sz w:val="22"/>
          <w:szCs w:val="22"/>
        </w:rPr>
        <w:t>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D96075" w:rsidRDefault="00A1198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</w:t>
      </w:r>
      <w:r>
        <w:rPr>
          <w:sz w:val="22"/>
          <w:szCs w:val="22"/>
        </w:rPr>
        <w:t>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</w:t>
      </w:r>
      <w:r>
        <w:rPr>
          <w:sz w:val="22"/>
          <w:szCs w:val="22"/>
        </w:rPr>
        <w:t xml:space="preserve"> соответствие с пунктом 4 статьи 9 Федерального закона от 06.12.2011г. № 402-ФЗ «О бухгалтерском учете».</w:t>
      </w:r>
    </w:p>
    <w:p w:rsidR="00D96075" w:rsidRDefault="00A1198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</w:t>
      </w:r>
      <w:r>
        <w:rPr>
          <w:sz w:val="22"/>
          <w:szCs w:val="22"/>
        </w:rPr>
        <w:t xml:space="preserve"> обязательств Покупателя по оплате.</w:t>
      </w:r>
    </w:p>
    <w:p w:rsidR="00D96075" w:rsidRDefault="00A1198B">
      <w:pPr>
        <w:pStyle w:val="af2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</w:t>
      </w:r>
      <w:r>
        <w:rPr>
          <w:sz w:val="22"/>
          <w:szCs w:val="22"/>
        </w:rPr>
        <w:t>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D96075" w:rsidRDefault="00A1198B">
      <w:pPr>
        <w:pStyle w:val="27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</w:t>
      </w:r>
      <w:r>
        <w:rPr>
          <w:sz w:val="22"/>
          <w:szCs w:val="22"/>
        </w:rPr>
        <w:t>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</w:t>
      </w:r>
      <w:r>
        <w:rPr>
          <w:sz w:val="22"/>
          <w:szCs w:val="22"/>
        </w:rPr>
        <w:t>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D96075" w:rsidRDefault="00A1198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D96075" w:rsidRDefault="00A1198B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поставки: с </w:t>
      </w:r>
      <w:r>
        <w:rPr>
          <w:rFonts w:ascii="Times New Roman" w:hAnsi="Times New Roman" w:cs="Times New Roman"/>
        </w:rPr>
        <w:t>10.01.2025 г. в течение 30 (тридцати) календарных дней.</w:t>
      </w:r>
    </w:p>
    <w:p w:rsidR="00D96075" w:rsidRDefault="00A1198B">
      <w:pPr>
        <w:widowControl w:val="0"/>
        <w:numPr>
          <w:ilvl w:val="0"/>
          <w:numId w:val="6"/>
        </w:numPr>
        <w:suppressLineNumbers/>
        <w:tabs>
          <w:tab w:val="num" w:pos="426"/>
        </w:tabs>
        <w:spacing w:after="0" w:line="240" w:lineRule="auto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Продукции, оговоренной разделом № 2 «Цена и порядок р</w:t>
      </w:r>
      <w:r>
        <w:rPr>
          <w:rFonts w:ascii="Times New Roman" w:eastAsia="Times New Roman" w:hAnsi="Times New Roman" w:cs="Times New Roman"/>
          <w:highlight w:val="white"/>
        </w:rPr>
        <w:t>асчетов» по товарной накладной либо УПД.</w:t>
      </w:r>
    </w:p>
    <w:p w:rsidR="00D96075" w:rsidRDefault="00A1198B">
      <w:pPr>
        <w:widowControl w:val="0"/>
        <w:suppressLineNumbers/>
        <w:tabs>
          <w:tab w:val="num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3.2. 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2Б.</w:t>
      </w:r>
    </w:p>
    <w:p w:rsidR="00D96075" w:rsidRDefault="00A1198B">
      <w:pPr>
        <w:widowControl w:val="0"/>
        <w:suppressLineNumbers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 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D96075" w:rsidRDefault="00A1198B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i/>
          <w:sz w:val="22"/>
          <w:szCs w:val="22"/>
        </w:rPr>
      </w:pPr>
      <w:r>
        <w:rPr>
          <w:sz w:val="22"/>
          <w:szCs w:val="22"/>
        </w:rPr>
        <w:lastRenderedPageBreak/>
        <w:t>3.4.  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D96075" w:rsidRDefault="00A1198B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3.5.  Право собственности и риск случайной гибели Продукции перехо</w:t>
      </w:r>
      <w:r>
        <w:rPr>
          <w:sz w:val="22"/>
          <w:szCs w:val="22"/>
        </w:rPr>
        <w:t>дит от Поставщика к Покупателю в момент передачи продукции Покупателю (франко-склад Покупателя).</w:t>
      </w:r>
    </w:p>
    <w:p w:rsidR="00D96075" w:rsidRDefault="00A1198B">
      <w:pPr>
        <w:pStyle w:val="af"/>
        <w:widowControl w:val="0"/>
        <w:suppressLineNumbers/>
        <w:tabs>
          <w:tab w:val="left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3.6.  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</w:t>
      </w:r>
      <w:r>
        <w:rPr>
          <w:sz w:val="22"/>
          <w:szCs w:val="22"/>
        </w:rPr>
        <w:t>ко-склад Поставщика или доставкой до Покупателя силами и средствами Поставщика (франко-склад Покупателя).</w:t>
      </w:r>
    </w:p>
    <w:p w:rsidR="00D96075" w:rsidRDefault="00A1198B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D96075" w:rsidRDefault="00A1198B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3.7. В случае привлеч</w:t>
      </w:r>
      <w:r>
        <w:rPr>
          <w:sz w:val="22"/>
          <w:szCs w:val="22"/>
        </w:rPr>
        <w:t>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</w:t>
      </w:r>
      <w:r>
        <w:rPr>
          <w:sz w:val="22"/>
          <w:szCs w:val="22"/>
        </w:rPr>
        <w:t xml:space="preserve">кой накладной при доставке водным транспортом) или УПД. </w:t>
      </w:r>
    </w:p>
    <w:p w:rsidR="00D96075" w:rsidRDefault="00A1198B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3.8.  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</w:t>
      </w:r>
      <w:r>
        <w:rPr>
          <w:sz w:val="22"/>
          <w:szCs w:val="22"/>
        </w:rPr>
        <w:t>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</w:t>
      </w:r>
      <w:r>
        <w:rPr>
          <w:sz w:val="22"/>
          <w:szCs w:val="22"/>
        </w:rPr>
        <w:t>тензий и исков к Поставщику и (или) транспортной организации.</w:t>
      </w:r>
    </w:p>
    <w:p w:rsidR="00D96075" w:rsidRDefault="00A1198B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D96075" w:rsidRDefault="00A1198B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4.1. Поставляемая Продукция должна быть экологически безопасной и по своему качеству должна соответствовать действующим ГОСТам или</w:t>
      </w:r>
      <w:r>
        <w:rPr>
          <w:rFonts w:ascii="Times New Roman" w:hAnsi="Times New Roman" w:cs="Times New Roman"/>
        </w:rPr>
        <w:t xml:space="preserve"> ТУ, быть изготовлена в год поставки или предшествующий </w:t>
      </w:r>
      <w:r>
        <w:rPr>
          <w:rFonts w:ascii="Times New Roman" w:eastAsia="Times New Roman" w:hAnsi="Times New Roman" w:cs="Times New Roman"/>
        </w:rPr>
        <w:t xml:space="preserve">ему, быть ранее не использованной, не подверженной ремонту и восстановлению. </w:t>
      </w:r>
    </w:p>
    <w:p w:rsidR="00D96075" w:rsidRDefault="00A1198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  <w:color w:val="000000"/>
        </w:rPr>
        <w:t>Гарантийные обязательства, комплектность, упаковка, маркировка, условия транспортирования, в том числе требования к способ</w:t>
      </w:r>
      <w:r>
        <w:rPr>
          <w:rFonts w:ascii="Times New Roman" w:eastAsia="Times New Roman" w:hAnsi="Times New Roman" w:cs="Times New Roman"/>
          <w:bCs/>
          <w:color w:val="000000"/>
        </w:rPr>
        <w:t>у доставки, документация должны соответствовать требованиям, указанным в технических условиях изготовителя изделия, требованиям ГОСТ Р 52900-2007 (для автошин к легковым автомобилям); ГОСТ Р 52899-2007(для автошин к грузовым автомобилям); ГОСТ 7463-2003 (д</w:t>
      </w:r>
      <w:r>
        <w:rPr>
          <w:rFonts w:ascii="Times New Roman" w:eastAsia="Times New Roman" w:hAnsi="Times New Roman" w:cs="Times New Roman"/>
          <w:bCs/>
          <w:color w:val="000000"/>
        </w:rPr>
        <w:t>ля шин к тракторам и сельскохозяйственным машинам) и др. нормативно-технической документации.</w:t>
      </w:r>
    </w:p>
    <w:p w:rsidR="00D96075" w:rsidRDefault="00A1198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полностью соответствовать наименованию и характеристикам, указанным в Спецификации (Приложение №1) в целях соблюдения требований пункта № 5.5 Пра</w:t>
      </w:r>
      <w:r>
        <w:rPr>
          <w:rFonts w:ascii="Times New Roman" w:eastAsia="Times New Roman" w:hAnsi="Times New Roman" w:cs="Times New Roman"/>
        </w:rPr>
        <w:t>вил дорожного движения при частичной замене автошин на транспортных средствах Покупателя.</w:t>
      </w:r>
    </w:p>
    <w:p w:rsidR="00D96075" w:rsidRDefault="00A1198B">
      <w:pPr>
        <w:spacing w:after="0" w:line="240" w:lineRule="auto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>В комплект поставки бескамерных шин входит только покрышка.</w:t>
      </w:r>
    </w:p>
    <w:p w:rsidR="00D96075" w:rsidRDefault="00A119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>В комплект поставки камерных шин входит:</w:t>
      </w:r>
    </w:p>
    <w:p w:rsidR="00D96075" w:rsidRDefault="00A1198B">
      <w:pPr>
        <w:numPr>
          <w:ilvl w:val="0"/>
          <w:numId w:val="42"/>
        </w:numPr>
        <w:tabs>
          <w:tab w:val="left" w:pos="0"/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>для легковых и легких грузовых шин: покрышка и камера с вентилем;</w:t>
      </w:r>
    </w:p>
    <w:p w:rsidR="00D96075" w:rsidRDefault="00A1198B">
      <w:pPr>
        <w:numPr>
          <w:ilvl w:val="0"/>
          <w:numId w:val="42"/>
        </w:numPr>
        <w:tabs>
          <w:tab w:val="left" w:pos="0"/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для грузовых шин: покрышка, камера с вентилем и ободная лента; </w:t>
      </w:r>
    </w:p>
    <w:p w:rsidR="00D96075" w:rsidRDefault="00A1198B">
      <w:pPr>
        <w:numPr>
          <w:ilvl w:val="0"/>
          <w:numId w:val="42"/>
        </w:numPr>
        <w:tabs>
          <w:tab w:val="left" w:pos="0"/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для тракторных (сельхоз) шин: покрышка и камера с вентилем. Для шин, конструкторской документацией которых предусмотрены ободные ленты, в комплект поставки входят покрышка, камера с вентилем </w:t>
      </w:r>
      <w:r>
        <w:rPr>
          <w:rFonts w:ascii="Times New Roman" w:eastAsia="Times New Roman" w:hAnsi="Times New Roman" w:cs="Times New Roman"/>
          <w:color w:val="000000"/>
        </w:rPr>
        <w:t>и ободная лента.</w:t>
      </w:r>
    </w:p>
    <w:p w:rsidR="00D96075" w:rsidRDefault="00A1198B">
      <w:pPr>
        <w:pStyle w:val="afd"/>
        <w:tabs>
          <w:tab w:val="left" w:pos="0"/>
          <w:tab w:val="left" w:pos="28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Вентиль должен быть снабжен колпачком или колпачком-ключиком.</w:t>
      </w:r>
    </w:p>
    <w:p w:rsidR="00D96075" w:rsidRDefault="00A1198B">
      <w:pPr>
        <w:pStyle w:val="afd"/>
        <w:tabs>
          <w:tab w:val="left" w:pos="0"/>
          <w:tab w:val="left" w:pos="28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иметь обязательную маркировку автошин в соответствии с требованием постановления Правительства от 31 декабря 2019 г. № 1958.</w:t>
      </w:r>
    </w:p>
    <w:p w:rsidR="00D96075" w:rsidRDefault="00A1198B">
      <w:pPr>
        <w:pStyle w:val="afd"/>
        <w:tabs>
          <w:tab w:val="left" w:pos="0"/>
          <w:tab w:val="left" w:pos="28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док</w:t>
      </w:r>
      <w:r>
        <w:rPr>
          <w:rFonts w:ascii="Times New Roman" w:hAnsi="Times New Roman" w:cs="Times New Roman"/>
        </w:rPr>
        <w:t xml:space="preserve">ументацией, подтверждающей соответствие установленным требованиям: </w:t>
      </w:r>
    </w:p>
    <w:p w:rsidR="00D96075" w:rsidRDefault="00A1198B">
      <w:pPr>
        <w:pStyle w:val="afd"/>
        <w:numPr>
          <w:ilvl w:val="0"/>
          <w:numId w:val="43"/>
        </w:numPr>
        <w:tabs>
          <w:tab w:val="left" w:pos="0"/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 (декларации) соответствия требованиям ГОСТ Р (ГОСТ или ТУ (с приложением данных ТУ)) и безопасности в соответствии с требованиями технического регламента ТС «О безопасности колесных транспортных средств».</w:t>
      </w:r>
    </w:p>
    <w:p w:rsidR="00D96075" w:rsidRDefault="00A1198B">
      <w:pPr>
        <w:pStyle w:val="afd"/>
        <w:tabs>
          <w:tab w:val="left" w:pos="0"/>
          <w:tab w:val="left" w:pos="283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D96075" w:rsidRDefault="00A1198B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 Срок гарантии на поставляемую Продукцию: </w:t>
      </w:r>
    </w:p>
    <w:p w:rsidR="00D96075" w:rsidRDefault="00A1198B">
      <w:pPr>
        <w:pStyle w:val="afd"/>
        <w:numPr>
          <w:ilvl w:val="0"/>
          <w:numId w:val="35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Для легковых автошин гарантийный срок службы составляет - 5 (пять) лет с даты и</w:t>
      </w:r>
      <w:r>
        <w:rPr>
          <w:rFonts w:ascii="Times New Roman" w:eastAsia="Times New Roman" w:hAnsi="Times New Roman" w:cs="Times New Roman"/>
          <w:color w:val="000000"/>
        </w:rPr>
        <w:t>зготовления. В пределах гарантийного срока службы гарантируется отсутствие производственных дефектов и работоспособность шин до предельного износа рисунка протектора, соответствующего высоте индикатора износа при соблюдении правил транспортирования, хранен</w:t>
      </w:r>
      <w:r>
        <w:rPr>
          <w:rFonts w:ascii="Times New Roman" w:eastAsia="Times New Roman" w:hAnsi="Times New Roman" w:cs="Times New Roman"/>
          <w:color w:val="000000"/>
        </w:rPr>
        <w:t>ия и эксплуатации.</w:t>
      </w:r>
    </w:p>
    <w:p w:rsidR="00D96075" w:rsidRDefault="00A1198B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дефекты в поставляемой Продукции, выявленные в течение гарантийного срока.</w:t>
      </w:r>
    </w:p>
    <w:p w:rsidR="00D96075" w:rsidRDefault="00A1198B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4.3.  Покупатель обязан оперативно уведомить Поставщика в письменной форме обо всех </w:t>
      </w:r>
      <w:r>
        <w:rPr>
          <w:rFonts w:ascii="Times New Roman" w:hAnsi="Times New Roman" w:cs="Times New Roman"/>
        </w:rPr>
        <w:t>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</w:t>
      </w:r>
      <w:r>
        <w:rPr>
          <w:rFonts w:ascii="Times New Roman" w:hAnsi="Times New Roman" w:cs="Times New Roman"/>
        </w:rPr>
        <w:t>длежащего качества или его части без расходов со стороны Покупателя.</w:t>
      </w:r>
    </w:p>
    <w:p w:rsidR="00D96075" w:rsidRDefault="00A1198B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 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</w:t>
      </w:r>
      <w:r>
        <w:rPr>
          <w:rFonts w:ascii="Times New Roman" w:hAnsi="Times New Roman" w:cs="Times New Roman"/>
        </w:rPr>
        <w:t>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D96075" w:rsidRDefault="00A1198B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4.5.  В случае существенного на</w:t>
      </w:r>
      <w:r>
        <w:rPr>
          <w:rFonts w:ascii="Times New Roman" w:hAnsi="Times New Roman" w:cs="Times New Roman"/>
        </w:rPr>
        <w:t>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</w:t>
      </w:r>
      <w:r>
        <w:rPr>
          <w:rFonts w:ascii="Times New Roman" w:hAnsi="Times New Roman" w:cs="Times New Roman"/>
        </w:rPr>
        <w:t xml:space="preserve">обных недостатков) Покупатель вправе по своему выбору: </w:t>
      </w:r>
    </w:p>
    <w:p w:rsidR="00D96075" w:rsidRDefault="00A1198B">
      <w:pPr>
        <w:pStyle w:val="afd"/>
        <w:numPr>
          <w:ilvl w:val="0"/>
          <w:numId w:val="38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D96075" w:rsidRDefault="00A1198B">
      <w:pPr>
        <w:pStyle w:val="afd"/>
        <w:numPr>
          <w:ilvl w:val="0"/>
          <w:numId w:val="38"/>
        </w:numPr>
        <w:tabs>
          <w:tab w:val="left" w:pos="0"/>
          <w:tab w:val="left" w:pos="28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D96075" w:rsidRDefault="00A1198B">
      <w:pPr>
        <w:tabs>
          <w:tab w:val="left" w:pos="0"/>
          <w:tab w:val="left" w:pos="28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 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D96075" w:rsidRDefault="00A119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Приемка по качеству производится в соответствии с законодательством Российской Федерации (ст.513 ГК РФ).</w:t>
      </w:r>
    </w:p>
    <w:p w:rsidR="00D96075" w:rsidRDefault="00A119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Прие</w:t>
      </w:r>
      <w:r>
        <w:rPr>
          <w:rFonts w:ascii="Times New Roman" w:eastAsia="Times New Roman" w:hAnsi="Times New Roman" w:cs="Times New Roman"/>
          <w:color w:val="000000"/>
        </w:rPr>
        <w:t>мка по количеству производится в соответствии с законодательством Российской Федерации (ст.513 ГК РФ).</w:t>
      </w:r>
    </w:p>
    <w:p w:rsidR="00D96075" w:rsidRDefault="00A119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При приемке продукции осуществляется:</w:t>
      </w:r>
    </w:p>
    <w:p w:rsidR="00D96075" w:rsidRDefault="00A1198B">
      <w:pPr>
        <w:pStyle w:val="MSONORMAL0"/>
        <w:numPr>
          <w:ilvl w:val="0"/>
          <w:numId w:val="32"/>
        </w:numPr>
        <w:tabs>
          <w:tab w:val="left" w:pos="283"/>
        </w:tabs>
        <w:ind w:left="0" w:firstLine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2"/>
          <w:szCs w:val="22"/>
        </w:rPr>
        <w:t>проверка соответствия количества отгруженных и поступивших поставочных мест;</w:t>
      </w:r>
    </w:p>
    <w:p w:rsidR="00D96075" w:rsidRDefault="00A1198B">
      <w:pPr>
        <w:pStyle w:val="afd"/>
        <w:numPr>
          <w:ilvl w:val="0"/>
          <w:numId w:val="32"/>
        </w:numPr>
        <w:tabs>
          <w:tab w:val="left" w:pos="28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проверка соответствия содержимого упак</w:t>
      </w:r>
      <w:r>
        <w:rPr>
          <w:rFonts w:ascii="Times New Roman" w:eastAsia="Times New Roman" w:hAnsi="Times New Roman" w:cs="Times New Roman"/>
          <w:color w:val="000000"/>
        </w:rPr>
        <w:t>овочным листам и характеристикам, указанным в товаросопроводительной документации.</w:t>
      </w:r>
    </w:p>
    <w:p w:rsidR="00D96075" w:rsidRDefault="00A1198B">
      <w:pPr>
        <w:tabs>
          <w:tab w:val="left" w:pos="0"/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4.7. При поставке Продукции Поставщик должен передать Покупателю оригиналы следующих документов на русском языке:</w:t>
      </w:r>
    </w:p>
    <w:p w:rsidR="00D96075" w:rsidRDefault="00A1198B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Технический паспорт, сертификаты либо декларации о соответс</w:t>
      </w:r>
      <w:r>
        <w:rPr>
          <w:rFonts w:ascii="Times New Roman" w:hAnsi="Times New Roman" w:cs="Times New Roman"/>
        </w:rPr>
        <w:t>твии, инструкции по эксплуатации, а также иную техническую сопроводительную документацию в соответствии с приложением № 1 к Договору.</w:t>
      </w:r>
    </w:p>
    <w:p w:rsidR="00D96075" w:rsidRDefault="00A1198B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D96075" w:rsidRDefault="00A1198B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</w:t>
      </w:r>
      <w:r>
        <w:rPr>
          <w:rFonts w:ascii="Times New Roman" w:hAnsi="Times New Roman" w:cs="Times New Roman"/>
        </w:rPr>
        <w:t>ерации в случае поставки Продукции, произведенной за пределами Российской Федерации.</w:t>
      </w:r>
    </w:p>
    <w:p w:rsidR="00D96075" w:rsidRDefault="00A1198B">
      <w:pPr>
        <w:pStyle w:val="afd"/>
        <w:numPr>
          <w:ilvl w:val="2"/>
          <w:numId w:val="2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D96075" w:rsidRDefault="00A1198B">
      <w:pPr>
        <w:pStyle w:val="afd"/>
        <w:numPr>
          <w:ilvl w:val="1"/>
          <w:numId w:val="26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</w:t>
      </w:r>
      <w:r>
        <w:rPr>
          <w:rFonts w:ascii="Times New Roman" w:hAnsi="Times New Roman" w:cs="Times New Roman"/>
        </w:rPr>
        <w:t xml:space="preserve">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D96075" w:rsidRDefault="00A1198B">
      <w:pPr>
        <w:pStyle w:val="afd"/>
        <w:widowControl w:val="0"/>
        <w:suppressLineNumbers/>
        <w:tabs>
          <w:tab w:val="left" w:pos="0"/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D96075" w:rsidRDefault="00A1198B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</w:t>
      </w:r>
      <w:r>
        <w:rPr>
          <w:sz w:val="22"/>
          <w:szCs w:val="22"/>
        </w:rPr>
        <w:t xml:space="preserve"> Поставщиком таким образом, чтобы исключить ее порчу, повреждение и (или) уничтожение.</w:t>
      </w:r>
    </w:p>
    <w:p w:rsidR="00D96075" w:rsidRDefault="00A1198B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</w:t>
      </w:r>
      <w:r>
        <w:rPr>
          <w:sz w:val="22"/>
          <w:szCs w:val="22"/>
        </w:rPr>
        <w:t xml:space="preserve">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</w:t>
      </w:r>
      <w:r>
        <w:rPr>
          <w:sz w:val="22"/>
          <w:szCs w:val="22"/>
        </w:rPr>
        <w:t>и и отсутствие мощных грузоподъемных средств во всех пунктах по пути следования товара.</w:t>
      </w:r>
    </w:p>
    <w:p w:rsidR="00D96075" w:rsidRDefault="00A1198B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D96075" w:rsidRDefault="00A1198B">
      <w:pPr>
        <w:pStyle w:val="27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</w:t>
      </w:r>
      <w:r>
        <w:rPr>
          <w:sz w:val="22"/>
          <w:szCs w:val="22"/>
        </w:rPr>
        <w:t>ат возврату Поставщику не позднее 30 (тридцати) календарных дней со дня получения продукции Покупателем.</w:t>
      </w:r>
    </w:p>
    <w:p w:rsidR="00D96075" w:rsidRDefault="00A1198B">
      <w:pPr>
        <w:pStyle w:val="afd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 </w:t>
      </w:r>
    </w:p>
    <w:p w:rsidR="00D96075" w:rsidRDefault="00A1198B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</w:t>
      </w:r>
      <w:r>
        <w:rPr>
          <w:sz w:val="22"/>
          <w:szCs w:val="22"/>
        </w:rPr>
        <w:t>а и возмещает Покупателю причиненные убытки.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</w:t>
      </w:r>
      <w:r>
        <w:rPr>
          <w:sz w:val="22"/>
          <w:szCs w:val="22"/>
        </w:rPr>
        <w:t xml:space="preserve">сии на день просрочки исполнения обязательства, от суммы просроченного платежа за каждый день просрочки. </w:t>
      </w:r>
    </w:p>
    <w:p w:rsidR="00D96075" w:rsidRDefault="00A1198B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</w:t>
      </w:r>
      <w:r>
        <w:rPr>
          <w:sz w:val="22"/>
          <w:szCs w:val="22"/>
        </w:rPr>
        <w:t>ств по оплате. Всего неустойка должна составлять не более 10 % от суммы просроченного платежа.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</w:t>
      </w:r>
      <w:r>
        <w:rPr>
          <w:sz w:val="22"/>
          <w:szCs w:val="22"/>
        </w:rPr>
        <w:t>дополнительного соглашения о привлечении/замене субпоставщиков).</w:t>
      </w:r>
    </w:p>
    <w:p w:rsidR="00D96075" w:rsidRDefault="00A1198B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</w:t>
      </w:r>
      <w:r>
        <w:rPr>
          <w:sz w:val="22"/>
          <w:szCs w:val="22"/>
        </w:rPr>
        <w:t>% от стоимости Договора.</w:t>
      </w:r>
    </w:p>
    <w:p w:rsidR="00D96075" w:rsidRDefault="00A1198B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</w:t>
      </w:r>
      <w:r>
        <w:rPr>
          <w:sz w:val="22"/>
          <w:szCs w:val="22"/>
        </w:rPr>
        <w:t>авления соответствующей претензии.</w:t>
      </w:r>
    </w:p>
    <w:p w:rsidR="00D96075" w:rsidRDefault="00A1198B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</w:t>
      </w:r>
      <w:r>
        <w:rPr>
          <w:sz w:val="22"/>
          <w:szCs w:val="22"/>
        </w:rPr>
        <w:t>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</w:t>
      </w:r>
      <w:r>
        <w:rPr>
          <w:sz w:val="22"/>
          <w:szCs w:val="22"/>
        </w:rPr>
        <w:t>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</w:t>
      </w:r>
      <w:r>
        <w:rPr>
          <w:sz w:val="22"/>
          <w:szCs w:val="22"/>
        </w:rPr>
        <w:t xml:space="preserve">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</w:t>
      </w:r>
      <w:r>
        <w:rPr>
          <w:sz w:val="22"/>
          <w:szCs w:val="22"/>
        </w:rPr>
        <w:t>в соответствии с его правилами, действующими на дату подачи искового заявления.</w:t>
      </w:r>
    </w:p>
    <w:p w:rsidR="00D96075" w:rsidRDefault="00A1198B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D96075" w:rsidRDefault="00A1198B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</w:t>
      </w:r>
      <w:r>
        <w:rPr>
          <w:sz w:val="22"/>
          <w:szCs w:val="22"/>
        </w:rPr>
        <w:t xml:space="preserve"> исполнительный лист получается по месту третейского судопроизводства.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96075" w:rsidRDefault="00A1198B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D96075" w:rsidRDefault="00A1198B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</w:t>
      </w:r>
      <w:r>
        <w:rPr>
          <w:sz w:val="22"/>
          <w:szCs w:val="22"/>
        </w:rPr>
        <w:t>календарных дней с момента направления Покупателем претензии (требования) Поставщику.</w:t>
      </w:r>
    </w:p>
    <w:p w:rsidR="00D96075" w:rsidRDefault="00A1198B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D96075" w:rsidRDefault="00A1198B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</w:t>
      </w:r>
      <w:r>
        <w:rPr>
          <w:rFonts w:ascii="Times New Roman" w:hAnsi="Times New Roman" w:cs="Times New Roman"/>
        </w:rPr>
        <w:t>ми обстоятельств непреодолимой силы (п. 3 ст. 401 ГК РФ).</w:t>
      </w:r>
    </w:p>
    <w:p w:rsidR="00D96075" w:rsidRDefault="00A1198B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</w:t>
      </w:r>
      <w:r>
        <w:rPr>
          <w:rFonts w:ascii="Times New Roman" w:hAnsi="Times New Roman" w:cs="Times New Roman"/>
        </w:rPr>
        <w:t>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</w:t>
      </w:r>
      <w:r>
        <w:rPr>
          <w:rFonts w:ascii="Times New Roman" w:hAnsi="Times New Roman" w:cs="Times New Roman"/>
        </w:rPr>
        <w:t>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</w:t>
      </w:r>
      <w:r>
        <w:rPr>
          <w:rFonts w:ascii="Times New Roman" w:hAnsi="Times New Roman" w:cs="Times New Roman"/>
        </w:rPr>
        <w:t>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</w:t>
      </w:r>
      <w:r>
        <w:rPr>
          <w:rFonts w:ascii="Times New Roman" w:hAnsi="Times New Roman" w:cs="Times New Roman"/>
        </w:rPr>
        <w:t>ения.</w:t>
      </w:r>
    </w:p>
    <w:p w:rsidR="00D96075" w:rsidRDefault="00A1198B">
      <w:pPr>
        <w:pStyle w:val="afd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</w:t>
      </w:r>
      <w:r>
        <w:rPr>
          <w:rFonts w:ascii="Times New Roman" w:hAnsi="Times New Roman" w:cs="Times New Roman"/>
        </w:rPr>
        <w:t>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96075" w:rsidRDefault="00A1198B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D96075" w:rsidRDefault="00A1198B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</w:t>
      </w:r>
      <w:r>
        <w:rPr>
          <w:rFonts w:ascii="Times New Roman" w:hAnsi="Times New Roman" w:cs="Times New Roman"/>
        </w:rPr>
        <w:t>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D96075" w:rsidRDefault="00A1198B">
      <w:pPr>
        <w:pStyle w:val="afd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D96075" w:rsidRDefault="00A1198B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«Россети Сибирь Тываэнерго» реализует требования </w:t>
      </w:r>
      <w:r>
        <w:rPr>
          <w:rFonts w:ascii="Times New Roman" w:hAnsi="Times New Roman" w:cs="Times New Roman"/>
        </w:rPr>
        <w:t xml:space="preserve">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</w:t>
      </w:r>
      <w:r>
        <w:rPr>
          <w:rFonts w:ascii="Times New Roman" w:hAnsi="Times New Roman" w:cs="Times New Roman"/>
        </w:rPr>
        <w:t>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D96075" w:rsidRDefault="00A1198B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</w:t>
      </w:r>
      <w:r>
        <w:rPr>
          <w:rFonts w:ascii="Times New Roman" w:hAnsi="Times New Roman" w:cs="Times New Roman"/>
        </w:rPr>
        <w:t>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D96075" w:rsidRDefault="00A1198B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</w:t>
      </w:r>
      <w:r>
        <w:rPr>
          <w:rFonts w:ascii="Times New Roman" w:hAnsi="Times New Roman" w:cs="Times New Roman"/>
        </w:rPr>
        <w:t>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D96075" w:rsidRDefault="00A1198B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</w:t>
      </w:r>
      <w:r>
        <w:rPr>
          <w:rFonts w:ascii="Times New Roman" w:hAnsi="Times New Roman" w:cs="Times New Roman"/>
        </w:rPr>
        <w:t>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</w:t>
      </w:r>
      <w:r>
        <w:rPr>
          <w:rFonts w:ascii="Times New Roman" w:hAnsi="Times New Roman" w:cs="Times New Roman"/>
        </w:rPr>
        <w:t>ей его Стороны.</w:t>
      </w:r>
    </w:p>
    <w:p w:rsidR="00D96075" w:rsidRDefault="00A1198B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</w:t>
      </w:r>
      <w:r>
        <w:rPr>
          <w:rFonts w:ascii="Times New Roman" w:hAnsi="Times New Roman" w:cs="Times New Roman"/>
        </w:rPr>
        <w:t>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</w:t>
      </w:r>
      <w:r>
        <w:rPr>
          <w:rFonts w:ascii="Times New Roman" w:hAnsi="Times New Roman" w:cs="Times New Roman"/>
        </w:rPr>
        <w:t xml:space="preserve"> уведомления.</w:t>
      </w:r>
    </w:p>
    <w:p w:rsidR="00D96075" w:rsidRDefault="00A1198B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</w:t>
      </w:r>
      <w:r>
        <w:rPr>
          <w:rFonts w:ascii="Times New Roman" w:hAnsi="Times New Roman" w:cs="Times New Roman"/>
        </w:rPr>
        <w:t>пционной оговорки любой из Сторон, аффилированными лицами, работниками или посредниками.</w:t>
      </w:r>
    </w:p>
    <w:p w:rsidR="00D96075" w:rsidRDefault="00A1198B">
      <w:pPr>
        <w:pStyle w:val="afd"/>
        <w:numPr>
          <w:ilvl w:val="1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</w:t>
      </w:r>
      <w:r>
        <w:rPr>
          <w:rFonts w:ascii="Times New Roman" w:hAnsi="Times New Roman" w:cs="Times New Roman"/>
        </w:rPr>
        <w:t>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</w:t>
      </w:r>
      <w:r>
        <w:rPr>
          <w:rFonts w:ascii="Times New Roman" w:hAnsi="Times New Roman" w:cs="Times New Roman"/>
        </w:rPr>
        <w:t>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</w:t>
      </w:r>
      <w:r>
        <w:rPr>
          <w:rFonts w:ascii="Times New Roman" w:hAnsi="Times New Roman" w:cs="Times New Roman"/>
        </w:rPr>
        <w:t>акого расторжения.</w:t>
      </w:r>
    </w:p>
    <w:p w:rsidR="00D96075" w:rsidRDefault="00A1198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</w:t>
      </w:r>
      <w:r>
        <w:rPr>
          <w:sz w:val="22"/>
          <w:szCs w:val="22"/>
        </w:rPr>
        <w:t xml:space="preserve">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</w:t>
      </w:r>
      <w:r>
        <w:rPr>
          <w:sz w:val="22"/>
          <w:szCs w:val="22"/>
        </w:rPr>
        <w:t>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</w:t>
      </w:r>
      <w:r>
        <w:rPr>
          <w:sz w:val="22"/>
          <w:szCs w:val="22"/>
        </w:rPr>
        <w:t>ечение 5 (пяти) лет после прекращения действия Договора.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</w:t>
      </w:r>
      <w:r>
        <w:rPr>
          <w:sz w:val="22"/>
          <w:szCs w:val="22"/>
        </w:rPr>
        <w:t>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D96075" w:rsidRDefault="00A1198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D96075" w:rsidRDefault="00A1198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</w:t>
      </w:r>
      <w:r>
        <w:rPr>
          <w:rFonts w:ascii="Times New Roman" w:hAnsi="Times New Roman" w:cs="Times New Roman"/>
        </w:rPr>
        <w:t>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</w:t>
      </w:r>
      <w:r>
        <w:rPr>
          <w:rFonts w:ascii="Times New Roman" w:hAnsi="Times New Roman" w:cs="Times New Roman"/>
        </w:rPr>
        <w:t>го уведомления об уступке денежного требования в течение 2 (двух) рабочих дней со дня осуществления уступки.</w:t>
      </w:r>
    </w:p>
    <w:p w:rsidR="00D96075" w:rsidRDefault="00A1198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</w:t>
      </w:r>
      <w:r>
        <w:rPr>
          <w:rFonts w:ascii="Times New Roman" w:hAnsi="Times New Roman" w:cs="Times New Roman"/>
        </w:rPr>
        <w:t>должно содержать обязательство исполнения Поставщиком регрессных требований Фактора (факторинг с правом регресса).</w:t>
      </w:r>
    </w:p>
    <w:p w:rsidR="00D96075" w:rsidRDefault="00A1198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>
        <w:rPr>
          <w:rFonts w:ascii="Times New Roman" w:hAnsi="Times New Roman" w:cs="Times New Roman"/>
        </w:rPr>
        <w:t>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D96075" w:rsidRDefault="00A1198B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</w:t>
      </w:r>
      <w:r>
        <w:rPr>
          <w:rFonts w:ascii="Times New Roman" w:hAnsi="Times New Roman" w:cs="Times New Roman"/>
        </w:rPr>
        <w:t xml:space="preserve">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</w:t>
      </w:r>
      <w:r>
        <w:rPr>
          <w:rFonts w:ascii="Times New Roman" w:hAnsi="Times New Roman" w:cs="Times New Roman"/>
        </w:rPr>
        <w:t xml:space="preserve">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D96075" w:rsidRDefault="00A1198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D96075" w:rsidRDefault="00A1198B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</w:t>
      </w:r>
      <w:r>
        <w:rPr>
          <w:sz w:val="22"/>
          <w:szCs w:val="22"/>
        </w:rPr>
        <w:t>у Договору, ведутся на русском языке, и настоящий Договор толкуется в соответствии с нормами этого языка.</w:t>
      </w:r>
    </w:p>
    <w:p w:rsidR="00D96075" w:rsidRDefault="00A1198B">
      <w:pPr>
        <w:pStyle w:val="af2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D96075" w:rsidRDefault="00A1198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</w:t>
      </w:r>
      <w:r>
        <w:rPr>
          <w:rFonts w:ascii="Times New Roman" w:hAnsi="Times New Roman" w:cs="Times New Roman"/>
          <w:b/>
        </w:rPr>
        <w:t>я</w:t>
      </w:r>
    </w:p>
    <w:p w:rsidR="00D96075" w:rsidRDefault="00A1198B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Требования к Поставщику в соответствии с постановлением Правительства РФ от 31.12.2019 N 1958:</w:t>
      </w:r>
    </w:p>
    <w:p w:rsidR="00D96075" w:rsidRDefault="00A1198B">
      <w:pPr>
        <w:pStyle w:val="af"/>
        <w:widowControl w:val="0"/>
        <w:numPr>
          <w:ilvl w:val="0"/>
          <w:numId w:val="33"/>
        </w:numPr>
        <w:suppressLineNumbers/>
        <w:tabs>
          <w:tab w:val="left" w:pos="283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должен быть зарегистрирован в государственной информационной системе мониторинга за оборотом товаров  «Честный знак» по данным сайта </w:t>
      </w:r>
      <w:hyperlink r:id="rId11" w:tooltip="https://xn--80ajghhoc2aj1c8b.xn--p1ai/business/spisokuot/" w:history="1">
        <w:r>
          <w:rPr>
            <w:rStyle w:val="af5"/>
            <w:sz w:val="22"/>
            <w:szCs w:val="22"/>
          </w:rPr>
          <w:t>https://xn--80ajghhoc2aj1c8b.xn--p1ai/business/spisokuot/</w:t>
        </w:r>
      </w:hyperlink>
      <w:r>
        <w:rPr>
          <w:sz w:val="22"/>
          <w:szCs w:val="22"/>
        </w:rPr>
        <w:t xml:space="preserve">. 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</w:t>
      </w:r>
      <w:r>
        <w:rPr>
          <w:rFonts w:ascii="Times New Roman" w:hAnsi="Times New Roman" w:cs="Times New Roman"/>
        </w:rPr>
        <w:t xml:space="preserve">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</w:t>
      </w:r>
      <w:r>
        <w:rPr>
          <w:rFonts w:ascii="Times New Roman" w:hAnsi="Times New Roman" w:cs="Times New Roman"/>
        </w:rPr>
        <w:t>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</w:t>
      </w:r>
      <w:r>
        <w:rPr>
          <w:rFonts w:ascii="Times New Roman" w:hAnsi="Times New Roman" w:cs="Times New Roman"/>
        </w:rPr>
        <w:t xml:space="preserve">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</w:t>
      </w:r>
      <w:r>
        <w:rPr>
          <w:rFonts w:ascii="Times New Roman" w:hAnsi="Times New Roman" w:cs="Times New Roman"/>
        </w:rPr>
        <w:t>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</w:t>
      </w:r>
      <w:r>
        <w:rPr>
          <w:rFonts w:ascii="Times New Roman" w:hAnsi="Times New Roman" w:cs="Times New Roman"/>
        </w:rPr>
        <w:t xml:space="preserve">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</w:t>
      </w:r>
      <w:r>
        <w:rPr>
          <w:rFonts w:ascii="Times New Roman" w:hAnsi="Times New Roman" w:cs="Times New Roman"/>
        </w:rPr>
        <w:t xml:space="preserve">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D96075" w:rsidRDefault="00A1198B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</w:t>
      </w:r>
      <w:r>
        <w:rPr>
          <w:rFonts w:ascii="Times New Roman" w:hAnsi="Times New Roman" w:cs="Times New Roman"/>
        </w:rPr>
        <w:t>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</w:t>
      </w:r>
      <w:r>
        <w:rPr>
          <w:rFonts w:ascii="Times New Roman" w:hAnsi="Times New Roman" w:cs="Times New Roman"/>
        </w:rPr>
        <w:t xml:space="preserve">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невыполнения или ненадлежащего выполнения Пост</w:t>
      </w:r>
      <w:r>
        <w:rPr>
          <w:sz w:val="22"/>
          <w:szCs w:val="22"/>
        </w:rPr>
        <w:t xml:space="preserve">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</w:t>
      </w:r>
      <w:r>
        <w:rPr>
          <w:spacing w:val="-4"/>
          <w:sz w:val="22"/>
          <w:szCs w:val="22"/>
          <w:lang w:eastAsia="en-US"/>
        </w:rPr>
        <w:t>и) календарных дней с момента получения Поставщиком указанного письменного уведомления Покупателя.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</w:t>
      </w:r>
      <w:r>
        <w:rPr>
          <w:rFonts w:ascii="Times New Roman" w:hAnsi="Times New Roman" w:cs="Times New Roman"/>
        </w:rPr>
        <w:t>истрации юридического лица и в нем нет дисквалифицированных лиц;</w:t>
      </w:r>
    </w:p>
    <w:p w:rsidR="00D96075" w:rsidRDefault="00A1198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</w:t>
      </w:r>
      <w:r>
        <w:rPr>
          <w:rFonts w:ascii="Times New Roman" w:hAnsi="Times New Roman" w:cs="Times New Roman"/>
        </w:rPr>
        <w:t>ации) передано по договору или закону;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</w:t>
      </w:r>
      <w:r>
        <w:rPr>
          <w:rFonts w:ascii="Times New Roman" w:hAnsi="Times New Roman" w:cs="Times New Roman"/>
        </w:rPr>
        <w:t>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</w:t>
      </w:r>
      <w:r>
        <w:rPr>
          <w:rFonts w:ascii="Times New Roman" w:hAnsi="Times New Roman" w:cs="Times New Roman"/>
        </w:rPr>
        <w:t>елке;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</w:t>
      </w:r>
      <w:r>
        <w:rPr>
          <w:rFonts w:ascii="Times New Roman" w:hAnsi="Times New Roman" w:cs="Times New Roman"/>
        </w:rPr>
        <w:t>оговору деятельность требует членства в саморегулируемой организации;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</w:t>
      </w:r>
      <w:r>
        <w:rPr>
          <w:rFonts w:ascii="Times New Roman" w:hAnsi="Times New Roman" w:cs="Times New Roman"/>
        </w:rPr>
        <w:t xml:space="preserve">ляет годовую бухгалтерскую отчетность в налоговый орган; 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</w:t>
      </w:r>
      <w:r>
        <w:rPr>
          <w:rFonts w:ascii="Times New Roman" w:hAnsi="Times New Roman" w:cs="Times New Roman"/>
        </w:rPr>
        <w:t>управления, своевременно и в полном объеме представляет налоговую отчетность в налоговые органы;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</w:t>
      </w:r>
      <w:r>
        <w:rPr>
          <w:rFonts w:ascii="Times New Roman" w:hAnsi="Times New Roman" w:cs="Times New Roman"/>
        </w:rPr>
        <w:t xml:space="preserve">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</w:t>
      </w:r>
      <w:r>
        <w:rPr>
          <w:rFonts w:ascii="Times New Roman" w:hAnsi="Times New Roman" w:cs="Times New Roman"/>
        </w:rPr>
        <w:t>налоговой выгоды;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D96075" w:rsidRDefault="00A1198B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лица, подписывающие от его имени первичные документы и счета-фактуры, имеют </w:t>
      </w:r>
      <w:r>
        <w:rPr>
          <w:rFonts w:ascii="Times New Roman" w:hAnsi="Times New Roman" w:cs="Times New Roman"/>
        </w:rPr>
        <w:t>на это все необходимые полномочия и доверенности.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D96075" w:rsidRDefault="00A1198B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96075" w:rsidRDefault="00A1198B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</w:t>
      </w:r>
      <w:r>
        <w:rPr>
          <w:rFonts w:ascii="Times New Roman" w:hAnsi="Times New Roman" w:cs="Times New Roman"/>
        </w:rPr>
        <w:t xml:space="preserve">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</w:t>
      </w:r>
      <w:r>
        <w:rPr>
          <w:rFonts w:ascii="Times New Roman" w:hAnsi="Times New Roman" w:cs="Times New Roman"/>
        </w:rPr>
        <w:t>ности признать расходы для целей налогообложения прибыли или включить НДС в состав налоговых вычетов,</w:t>
      </w:r>
    </w:p>
    <w:p w:rsidR="00D96075" w:rsidRDefault="00A1198B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</w:t>
      </w:r>
      <w:r>
        <w:rPr>
          <w:sz w:val="22"/>
          <w:szCs w:val="22"/>
        </w:rPr>
        <w:t xml:space="preserve">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</w:t>
      </w:r>
      <w:r>
        <w:rPr>
          <w:sz w:val="22"/>
          <w:szCs w:val="22"/>
        </w:rPr>
        <w:t xml:space="preserve">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D96075" w:rsidRDefault="00A1198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D96075" w:rsidRDefault="00A1198B">
      <w:pPr>
        <w:pStyle w:val="af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D96075" w:rsidRDefault="00A1198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D96075" w:rsidRDefault="00A1198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D96075" w:rsidRDefault="00A1198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5" w:tooltip="mailto:BaturinNV@tuva.mrsk-sib.ru" w:history="1">
        <w:r>
          <w:rPr>
            <w:rStyle w:val="af5"/>
            <w:sz w:val="22"/>
            <w:szCs w:val="22"/>
            <w:lang w:val="en-US"/>
          </w:rPr>
          <w:t>BaturinNV@tuva</w:t>
        </w:r>
        <w:r>
          <w:rPr>
            <w:rStyle w:val="af5"/>
            <w:sz w:val="22"/>
            <w:szCs w:val="22"/>
            <w:lang w:val="en-US"/>
          </w:rPr>
          <w:t>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D96075" w:rsidRDefault="00A1198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D96075" w:rsidRDefault="00A1198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D96075" w:rsidRDefault="00A1198B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D96075" w:rsidRDefault="00A1198B">
      <w:pPr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</w:t>
      </w:r>
      <w:r>
        <w:rPr>
          <w:bCs/>
          <w:sz w:val="22"/>
          <w:szCs w:val="22"/>
        </w:rPr>
        <w:t>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</w:t>
      </w:r>
      <w:r>
        <w:rPr>
          <w:sz w:val="22"/>
          <w:szCs w:val="22"/>
        </w:rPr>
        <w:t>йствительны при условии, если они совершены в письменной форме и подписаны уполномоченными представителями обеих Сторон.</w:t>
      </w:r>
    </w:p>
    <w:p w:rsidR="00D96075" w:rsidRDefault="00A1198B">
      <w:pPr>
        <w:pStyle w:val="af2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</w:t>
      </w:r>
      <w:r>
        <w:rPr>
          <w:sz w:val="22"/>
          <w:szCs w:val="22"/>
        </w:rPr>
        <w:t>е 3 (трех) рабочих дней с даты таких изменений.</w:t>
      </w:r>
    </w:p>
    <w:p w:rsidR="00D96075" w:rsidRDefault="00A1198B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D96075" w:rsidRDefault="00A1198B">
      <w:pPr>
        <w:pStyle w:val="af2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</w:t>
      </w:r>
      <w:r>
        <w:rPr>
          <w:spacing w:val="-4"/>
          <w:sz w:val="22"/>
          <w:szCs w:val="22"/>
        </w:rPr>
        <w:t>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</w:t>
      </w:r>
      <w:r>
        <w:rPr>
          <w:sz w:val="22"/>
          <w:szCs w:val="22"/>
        </w:rPr>
        <w:t>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D96075" w:rsidRDefault="00A1198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подписанным простой электронной подписью, если он направлен (и в нем</w:t>
      </w:r>
      <w:r>
        <w:rPr>
          <w:rFonts w:ascii="Times New Roman" w:hAnsi="Times New Roman" w:cs="Times New Roman"/>
        </w:rPr>
        <w:t xml:space="preserve">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.________________</w:t>
      </w:r>
    </w:p>
    <w:p w:rsidR="00D96075" w:rsidRDefault="00A1198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</w:t>
      </w:r>
      <w:r>
        <w:rPr>
          <w:rFonts w:ascii="Times New Roman" w:hAnsi="Times New Roman" w:cs="Times New Roman"/>
        </w:rPr>
        <w:t xml:space="preserve">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D96075" w:rsidRDefault="00A1198B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</w:t>
      </w:r>
      <w:r>
        <w:rPr>
          <w:sz w:val="22"/>
          <w:szCs w:val="22"/>
        </w:rPr>
        <w:t>одписание электронных документов от ее имени и конфиденциальность электронного документооборота.</w:t>
      </w:r>
    </w:p>
    <w:p w:rsidR="00D96075" w:rsidRDefault="00A1198B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D96075" w:rsidRDefault="00A1198B">
      <w:pPr>
        <w:pStyle w:val="af2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D96075" w:rsidRDefault="00A1198B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D96075" w:rsidRDefault="00A1198B">
      <w:pPr>
        <w:pStyle w:val="af2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</w:t>
      </w:r>
      <w:r>
        <w:rPr>
          <w:sz w:val="22"/>
          <w:szCs w:val="22"/>
        </w:rPr>
        <w:t xml:space="preserve">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D96075" w:rsidRDefault="00A1198B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D96075" w:rsidRDefault="00A1198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D96075" w:rsidRDefault="00A1198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Информация о собственниках контрагента (включая конечных бенефициаров).</w:t>
      </w:r>
    </w:p>
    <w:p w:rsidR="00D96075" w:rsidRDefault="00A1198B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D96075" w:rsidRDefault="00D96075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D96075" w:rsidRDefault="00A1198B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920"/>
        <w:gridCol w:w="4969"/>
      </w:tblGrid>
      <w:tr w:rsidR="00D96075">
        <w:trPr>
          <w:trHeight w:val="411"/>
        </w:trPr>
        <w:tc>
          <w:tcPr>
            <w:tcW w:w="4920" w:type="dxa"/>
          </w:tcPr>
          <w:p w:rsidR="00D96075" w:rsidRDefault="00A119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D96075" w:rsidRDefault="00A119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D96075" w:rsidRDefault="00A119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D96075" w:rsidRDefault="00A119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D96075" w:rsidRDefault="00A119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D96075" w:rsidRDefault="00A119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D96075" w:rsidRDefault="00A119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D96075" w:rsidRDefault="00A119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D96075" w:rsidRDefault="00A119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D96075" w:rsidRDefault="00A119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НК г. КРАСНОЯРСК</w:t>
            </w:r>
          </w:p>
          <w:p w:rsidR="00D96075" w:rsidRDefault="00A119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D96075" w:rsidRDefault="00A1198B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D96075" w:rsidRDefault="00A119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D96075" w:rsidRDefault="00D960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96075" w:rsidRDefault="00A119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4969" w:type="dxa"/>
          </w:tcPr>
          <w:p w:rsidR="00D96075" w:rsidRDefault="00A119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D96075" w:rsidRDefault="00D960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6075" w:rsidRDefault="00A11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D96075" w:rsidRDefault="00A11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D96075" w:rsidRDefault="00A11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D96075" w:rsidRDefault="00A11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D96075" w:rsidRDefault="00A11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D96075" w:rsidRDefault="00A11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D96075" w:rsidRDefault="00A1198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D96075" w:rsidRDefault="00A119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D96075" w:rsidRDefault="00D960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96075" w:rsidRDefault="00D960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96075" w:rsidRDefault="00D960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96075" w:rsidRDefault="00D960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96075" w:rsidRDefault="00A119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______________________/  /</w:t>
            </w:r>
          </w:p>
        </w:tc>
      </w:tr>
      <w:tr w:rsidR="00D96075">
        <w:trPr>
          <w:trHeight w:val="202"/>
        </w:trPr>
        <w:tc>
          <w:tcPr>
            <w:tcW w:w="4920" w:type="dxa"/>
          </w:tcPr>
          <w:p w:rsidR="00D96075" w:rsidRDefault="00A119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</w:tcPr>
          <w:p w:rsidR="00D96075" w:rsidRDefault="00A119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96075">
        <w:trPr>
          <w:trHeight w:val="679"/>
        </w:trPr>
        <w:tc>
          <w:tcPr>
            <w:tcW w:w="4920" w:type="dxa"/>
          </w:tcPr>
          <w:p w:rsidR="00D96075" w:rsidRDefault="00D960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6075" w:rsidRDefault="00A119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969" w:type="dxa"/>
          </w:tcPr>
          <w:p w:rsidR="00D96075" w:rsidRDefault="00D960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96075" w:rsidRDefault="00A1198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D96075" w:rsidRDefault="00D9607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96075" w:rsidRDefault="00D9607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D96075">
          <w:footerReference w:type="default" r:id="rId21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D96075" w:rsidRDefault="00A1198B">
      <w:pPr>
        <w:spacing w:after="0" w:line="240" w:lineRule="auto"/>
        <w:ind w:left="6237"/>
        <w:rPr>
          <w:rFonts w:ascii="Times New Roman" w:eastAsia="Times New Roman" w:hAnsi="Times New Roman" w:cs="Times New Roman"/>
          <w:b/>
        </w:rPr>
      </w:pPr>
      <w:r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</w:t>
      </w:r>
    </w:p>
    <w:p w:rsidR="00D96075" w:rsidRDefault="00A1198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D96075" w:rsidRDefault="00A119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к Договору №______________</w:t>
      </w:r>
    </w:p>
    <w:p w:rsidR="00D96075" w:rsidRDefault="00A1198B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от "____" __________ 20___г</w:t>
      </w:r>
    </w:p>
    <w:p w:rsidR="00D96075" w:rsidRDefault="00D9607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96075" w:rsidRDefault="00D96075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D96075" w:rsidRDefault="00A119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</w:t>
      </w:r>
      <w:r>
        <w:rPr>
          <w:rFonts w:ascii="Times New Roman" w:hAnsi="Times New Roman" w:cs="Times New Roman"/>
          <w:bCs/>
        </w:rPr>
        <w:t>____от ________20__г.</w:t>
      </w:r>
    </w:p>
    <w:p w:rsidR="00D96075" w:rsidRDefault="00A1198B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_____________от________20__г.</w:t>
      </w:r>
    </w:p>
    <w:tbl>
      <w:tblPr>
        <w:tblpPr w:leftFromText="180" w:rightFromText="180" w:vertAnchor="text" w:horzAnchor="margin" w:tblpXSpec="center" w:tblpY="139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71"/>
        <w:gridCol w:w="2551"/>
        <w:gridCol w:w="1331"/>
        <w:gridCol w:w="709"/>
        <w:gridCol w:w="709"/>
        <w:gridCol w:w="1134"/>
        <w:gridCol w:w="1275"/>
      </w:tblGrid>
      <w:tr w:rsidR="00D96075">
        <w:tc>
          <w:tcPr>
            <w:tcW w:w="567" w:type="dxa"/>
            <w:vAlign w:val="center"/>
          </w:tcPr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71" w:type="dxa"/>
            <w:vAlign w:val="center"/>
          </w:tcPr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551" w:type="dxa"/>
            <w:vAlign w:val="center"/>
          </w:tcPr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характеристика (комплектация) ТМЦ и оборудования</w:t>
            </w:r>
          </w:p>
        </w:tc>
        <w:tc>
          <w:tcPr>
            <w:tcW w:w="1331" w:type="dxa"/>
            <w:vAlign w:val="center"/>
          </w:tcPr>
          <w:p w:rsidR="00D96075" w:rsidRDefault="00D96075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D96075" w:rsidRDefault="00A1198B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без НДС,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</w:tr>
      <w:tr w:rsidR="00D96075">
        <w:trPr>
          <w:trHeight w:val="530"/>
        </w:trPr>
        <w:tc>
          <w:tcPr>
            <w:tcW w:w="567" w:type="dxa"/>
            <w:vAlign w:val="center"/>
          </w:tcPr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2521200120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пневматическая 15.5 R38 (400-965) 134A8 норма слойности 8PR Кама</w:t>
            </w:r>
          </w:p>
          <w:p w:rsidR="00D96075" w:rsidRDefault="00A1198B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модель Ф- 2А, камерная TT</w:t>
            </w:r>
          </w:p>
        </w:tc>
        <w:tc>
          <w:tcPr>
            <w:tcW w:w="1331" w:type="dxa"/>
            <w:vAlign w:val="center"/>
          </w:tcPr>
          <w:p w:rsidR="00D96075" w:rsidRDefault="00D9607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:rsidR="00D96075" w:rsidRDefault="00D9607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96075" w:rsidRDefault="00D9607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075">
        <w:trPr>
          <w:trHeight w:val="406"/>
        </w:trPr>
        <w:tc>
          <w:tcPr>
            <w:tcW w:w="567" w:type="dxa"/>
            <w:vAlign w:val="center"/>
          </w:tcPr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7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2521200125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пневматическая 12.5/80-18 14PR Advance/Samson I-3 бескамерная- тип</w:t>
            </w:r>
          </w:p>
          <w:p w:rsidR="00D96075" w:rsidRDefault="00A1198B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TL</w:t>
            </w:r>
          </w:p>
        </w:tc>
        <w:tc>
          <w:tcPr>
            <w:tcW w:w="1331" w:type="dxa"/>
            <w:vAlign w:val="center"/>
          </w:tcPr>
          <w:p w:rsidR="00D96075" w:rsidRDefault="00D9607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96075" w:rsidRDefault="00D9607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96075" w:rsidRDefault="00D9607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075">
        <w:trPr>
          <w:trHeight w:val="406"/>
        </w:trPr>
        <w:tc>
          <w:tcPr>
            <w:tcW w:w="567" w:type="dxa"/>
            <w:vAlign w:val="center"/>
          </w:tcPr>
          <w:p w:rsidR="00D96075" w:rsidRDefault="00A1198B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7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2521200088</w:t>
            </w:r>
          </w:p>
        </w:tc>
        <w:tc>
          <w:tcPr>
            <w:tcW w:w="2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Шина пневматическая 16.9-28 152A8 12PR Nortec ТС-107-1 TL</w:t>
            </w:r>
          </w:p>
        </w:tc>
        <w:tc>
          <w:tcPr>
            <w:tcW w:w="1331" w:type="dxa"/>
            <w:vAlign w:val="center"/>
          </w:tcPr>
          <w:p w:rsidR="00D96075" w:rsidRDefault="00D9607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96075" w:rsidRDefault="00A1198B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D96075" w:rsidRDefault="00D9607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96075" w:rsidRDefault="00D96075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075">
        <w:trPr>
          <w:trHeight w:val="268"/>
        </w:trPr>
        <w:tc>
          <w:tcPr>
            <w:tcW w:w="8472" w:type="dxa"/>
            <w:gridSpan w:val="7"/>
            <w:vAlign w:val="center"/>
          </w:tcPr>
          <w:p w:rsidR="00D96075" w:rsidRDefault="00A1198B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75" w:type="dxa"/>
            <w:vAlign w:val="center"/>
          </w:tcPr>
          <w:p w:rsidR="00D96075" w:rsidRDefault="00D96075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96075">
        <w:trPr>
          <w:trHeight w:val="273"/>
        </w:trPr>
        <w:tc>
          <w:tcPr>
            <w:tcW w:w="8472" w:type="dxa"/>
            <w:gridSpan w:val="7"/>
            <w:vAlign w:val="center"/>
          </w:tcPr>
          <w:p w:rsidR="00D96075" w:rsidRDefault="00A1198B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:rsidR="00D96075" w:rsidRDefault="00D9607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6075">
        <w:trPr>
          <w:trHeight w:val="276"/>
        </w:trPr>
        <w:tc>
          <w:tcPr>
            <w:tcW w:w="8472" w:type="dxa"/>
            <w:gridSpan w:val="7"/>
            <w:vAlign w:val="center"/>
          </w:tcPr>
          <w:p w:rsidR="00D96075" w:rsidRDefault="00A1198B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:rsidR="00D96075" w:rsidRDefault="00D96075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96075" w:rsidRDefault="00D96075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D96075" w:rsidRDefault="00A1198B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>
        <w:t>с 10.01.2025 г. в течение 30 (тридцати) календарных дней</w:t>
      </w:r>
      <w:r>
        <w:rPr>
          <w:bCs/>
          <w:color w:val="000000"/>
          <w:sz w:val="22"/>
          <w:szCs w:val="22"/>
        </w:rPr>
        <w:t>.</w:t>
      </w:r>
    </w:p>
    <w:p w:rsidR="00D96075" w:rsidRDefault="00A1198B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Способ поставки товара </w:t>
      </w:r>
      <w:r>
        <w:rPr>
          <w:rFonts w:ascii="Times New Roman" w:eastAsia="Times New Roman" w:hAnsi="Times New Roman" w:cs="Times New Roman"/>
        </w:rPr>
        <w:t>- транспортом Поставщика до: 667004, РТ, г. Кызыл, ул. Колхозная 2Б.</w:t>
      </w:r>
    </w:p>
    <w:p w:rsidR="00D96075" w:rsidRDefault="00A1198B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</w:p>
    <w:p w:rsidR="00D96075" w:rsidRDefault="00A119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D96075" w:rsidRDefault="00A119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</w:t>
      </w:r>
    </w:p>
    <w:p w:rsidR="00D96075" w:rsidRDefault="00A1198B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ПОСТАВЩИК</w:t>
      </w:r>
    </w:p>
    <w:p w:rsidR="00D96075" w:rsidRDefault="00D9607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D96075" w:rsidRDefault="00D9607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D96075" w:rsidRDefault="00A1198B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</w:t>
      </w:r>
      <w:r>
        <w:rPr>
          <w:rFonts w:ascii="Times New Roman" w:hAnsi="Times New Roman" w:cs="Times New Roman"/>
          <w:bCs/>
        </w:rPr>
        <w:t>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______________________/ /</w:t>
      </w:r>
      <w:r>
        <w:rPr>
          <w:rFonts w:ascii="Times New Roman" w:hAnsi="Times New Roman" w:cs="Times New Roman"/>
        </w:rPr>
        <w:t xml:space="preserve">  </w:t>
      </w:r>
    </w:p>
    <w:p w:rsidR="00D96075" w:rsidRDefault="00A1198B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М.П.   </w:t>
      </w:r>
    </w:p>
    <w:p w:rsidR="00D96075" w:rsidRDefault="00A1198B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D96075" w:rsidRDefault="00A1198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D96075" w:rsidRDefault="00A119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96075" w:rsidRDefault="00A1198B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D96075" w:rsidRDefault="00A1198B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D96075" w:rsidRDefault="00D96075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D96075" w:rsidRDefault="00A1198B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D96075" w:rsidRDefault="00A1198B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D96075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D96075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9607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D96075" w:rsidRDefault="00A1198B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96075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075" w:rsidRDefault="00A1198B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75" w:rsidRDefault="00D9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75" w:rsidRDefault="00D9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75" w:rsidRDefault="00D9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75" w:rsidRDefault="00D960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75" w:rsidRDefault="00D9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75" w:rsidRDefault="00D96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75" w:rsidRDefault="00D96075">
            <w:pPr>
              <w:jc w:val="center"/>
              <w:rPr>
                <w:sz w:val="20"/>
                <w:szCs w:val="20"/>
              </w:rPr>
            </w:pPr>
          </w:p>
        </w:tc>
      </w:tr>
    </w:tbl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rPr>
          <w:rFonts w:ascii="Times New Roman" w:eastAsia="Times New Roman" w:hAnsi="Times New Roman" w:cs="Times New Roman"/>
        </w:rPr>
      </w:pPr>
    </w:p>
    <w:p w:rsidR="00D96075" w:rsidRDefault="00D9607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D96075" w:rsidRDefault="00A1198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D96075" w:rsidRDefault="00A1198B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</w:t>
      </w:r>
      <w:r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:rsidR="00D96075" w:rsidRDefault="00A1198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D96075" w:rsidRDefault="00A1198B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D96075" w:rsidRDefault="00D9607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D96075" w:rsidRDefault="00D96075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D96075" w:rsidRDefault="00D9607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D96075" w:rsidRDefault="00D9607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D96075" w:rsidRDefault="00A1198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D96075" w:rsidRDefault="00D96075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D96075" w:rsidRDefault="00D96075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D96075" w:rsidRDefault="00A1198B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D96075" w:rsidRDefault="00A1198B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D96075" w:rsidRDefault="00D96075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D96075" w:rsidRDefault="00A1198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D96075" w:rsidRDefault="00A1198B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D96075" w:rsidRDefault="00A1198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D96075" w:rsidRDefault="00A1198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D96075" w:rsidRDefault="00A1198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D96075" w:rsidRDefault="00A1198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D96075" w:rsidRDefault="00A1198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D96075" w:rsidRDefault="00A1198B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D96075" w:rsidRDefault="00A1198B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D96075" w:rsidRDefault="00A1198B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D96075" w:rsidRDefault="00A1198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D96075" w:rsidRDefault="00A1198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</w:t>
      </w:r>
      <w:r>
        <w:rPr>
          <w:rFonts w:ascii="Times New Roman" w:eastAsia="Times New Roman" w:hAnsi="Times New Roman" w:cs="Times New Roman"/>
          <w:b/>
          <w:i/>
        </w:rPr>
        <w:t>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г. Красноярск, ул. Бограда 144 </w:t>
      </w:r>
      <w:r>
        <w:rPr>
          <w:rFonts w:ascii="Times New Roman" w:eastAsia="Times New Roman" w:hAnsi="Times New Roman" w:cs="Times New Roman"/>
        </w:rPr>
        <w:t>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>в том числе ко</w:t>
      </w:r>
      <w:r>
        <w:rPr>
          <w:rFonts w:ascii="Times New Roman" w:eastAsia="Times New Roman" w:hAnsi="Times New Roman" w:cs="Times New Roman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mes New Roman" w:eastAsia="Times New Roman" w:hAnsi="Times New Roman" w:cs="Times New Roman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</w:t>
      </w:r>
      <w:r>
        <w:rPr>
          <w:rFonts w:ascii="Times New Roman" w:eastAsia="Times New Roman" w:hAnsi="Times New Roman" w:cs="Times New Roman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D96075" w:rsidRDefault="00A1198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</w:t>
      </w:r>
      <w:r>
        <w:rPr>
          <w:rFonts w:ascii="Times New Roman" w:eastAsia="Times New Roman" w:hAnsi="Times New Roman" w:cs="Times New Roman"/>
        </w:rPr>
        <w:t xml:space="preserve">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связанны</w:t>
      </w:r>
      <w:r>
        <w:rPr>
          <w:rFonts w:ascii="Times New Roman" w:eastAsia="Times New Roman" w:hAnsi="Times New Roman" w:cs="Times New Roman"/>
        </w:rPr>
        <w:t xml:space="preserve">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96075" w:rsidRDefault="00A1198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 xml:space="preserve">Срок, в течение которого действует настоящее </w:t>
      </w:r>
      <w:r>
        <w:rPr>
          <w:rFonts w:ascii="Times New Roman" w:eastAsia="Times New Roman" w:hAnsi="Times New Roman" w:cs="Times New Roman"/>
        </w:rPr>
        <w:t>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D96075" w:rsidRDefault="00A1198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</w:t>
      </w:r>
      <w:r>
        <w:rPr>
          <w:rFonts w:ascii="Times New Roman" w:eastAsia="Times New Roman" w:hAnsi="Times New Roman" w:cs="Times New Roman"/>
          <w:color w:val="000000"/>
        </w:rPr>
        <w:t>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D96075" w:rsidRDefault="00A1198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D96075" w:rsidRDefault="00A1198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D96075" w:rsidRDefault="00A1198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D96075" w:rsidRDefault="00D96075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96075" w:rsidRDefault="00A1198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 Указывается фамилия, имя, отчество, адрес субъекта персональных данных, номер основного документа, удостоверяющего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D96075" w:rsidRDefault="00A1198B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</w:t>
      </w:r>
      <w:r>
        <w:rPr>
          <w:rFonts w:ascii="Times New Roman" w:eastAsia="Times New Roman" w:hAnsi="Times New Roman" w:cs="Times New Roman"/>
          <w:sz w:val="20"/>
          <w:szCs w:val="20"/>
        </w:rPr>
        <w:t>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</w:t>
      </w:r>
      <w:r>
        <w:rPr>
          <w:rFonts w:ascii="Times New Roman" w:eastAsia="Times New Roman" w:hAnsi="Times New Roman" w:cs="Times New Roman"/>
          <w:sz w:val="20"/>
          <w:szCs w:val="20"/>
        </w:rPr>
        <w:t>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D96075" w:rsidRDefault="00A1198B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</w:t>
      </w:r>
      <w:r>
        <w:rPr>
          <w:rFonts w:ascii="Times New Roman" w:eastAsia="Times New Roman" w:hAnsi="Times New Roman" w:cs="Times New Roman"/>
          <w:sz w:val="20"/>
          <w:szCs w:val="20"/>
        </w:rPr>
        <w:t>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</w:t>
      </w:r>
      <w:r>
        <w:rPr>
          <w:rFonts w:ascii="Times New Roman" w:eastAsia="Times New Roman" w:hAnsi="Times New Roman" w:cs="Times New Roman"/>
          <w:sz w:val="20"/>
          <w:szCs w:val="20"/>
        </w:rPr>
        <w:t>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</w:t>
      </w:r>
      <w:r>
        <w:rPr>
          <w:rFonts w:ascii="Times New Roman" w:eastAsia="Times New Roman" w:hAnsi="Times New Roman" w:cs="Times New Roman"/>
          <w:sz w:val="20"/>
          <w:szCs w:val="20"/>
        </w:rPr>
        <w:t>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</w:t>
      </w:r>
      <w:r>
        <w:rPr>
          <w:rFonts w:ascii="Times New Roman" w:eastAsia="Times New Roman" w:hAnsi="Times New Roman" w:cs="Times New Roman"/>
          <w:sz w:val="20"/>
          <w:szCs w:val="20"/>
        </w:rPr>
        <w:t>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D96075" w:rsidRDefault="00D960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D96075">
        <w:trPr>
          <w:trHeight w:val="80"/>
        </w:trPr>
        <w:tc>
          <w:tcPr>
            <w:tcW w:w="10613" w:type="dxa"/>
          </w:tcPr>
          <w:p w:rsidR="00D96075" w:rsidRDefault="00D96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96075">
        <w:tc>
          <w:tcPr>
            <w:tcW w:w="10613" w:type="dxa"/>
          </w:tcPr>
          <w:p w:rsidR="00D96075" w:rsidRDefault="00A119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D96075">
        <w:trPr>
          <w:trHeight w:val="3050"/>
        </w:trPr>
        <w:tc>
          <w:tcPr>
            <w:tcW w:w="10613" w:type="dxa"/>
          </w:tcPr>
          <w:p w:rsidR="00D96075" w:rsidRDefault="00D96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6" w:type="dxa"/>
              <w:tblLook w:val="04A0" w:firstRow="1" w:lastRow="0" w:firstColumn="1" w:lastColumn="0" w:noHBand="0" w:noVBand="1"/>
            </w:tblPr>
            <w:tblGrid>
              <w:gridCol w:w="4787"/>
              <w:gridCol w:w="9519"/>
            </w:tblGrid>
            <w:tr w:rsidR="00D96075">
              <w:trPr>
                <w:trHeight w:val="411"/>
              </w:trPr>
              <w:tc>
                <w:tcPr>
                  <w:tcW w:w="4787" w:type="dxa"/>
                </w:tcPr>
                <w:p w:rsidR="00D96075" w:rsidRDefault="00D960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96075" w:rsidRDefault="00D960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D96075" w:rsidRDefault="00A119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D96075" w:rsidRDefault="00D960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D96075" w:rsidRDefault="00A119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______________________/А.В. Лукин /</w:t>
                  </w:r>
                </w:p>
              </w:tc>
              <w:tc>
                <w:tcPr>
                  <w:tcW w:w="9519" w:type="dxa"/>
                </w:tcPr>
                <w:p w:rsidR="00D96075" w:rsidRDefault="00D960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96075" w:rsidRDefault="00D960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D96075" w:rsidRDefault="00A119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D96075" w:rsidRDefault="00D960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D96075" w:rsidRDefault="00A119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______________________/____ /</w:t>
                  </w:r>
                </w:p>
              </w:tc>
            </w:tr>
            <w:tr w:rsidR="00D96075">
              <w:trPr>
                <w:trHeight w:val="394"/>
              </w:trPr>
              <w:tc>
                <w:tcPr>
                  <w:tcW w:w="4787" w:type="dxa"/>
                </w:tcPr>
                <w:p w:rsidR="00D96075" w:rsidRDefault="00A119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D96075" w:rsidRDefault="00A119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D96075">
              <w:trPr>
                <w:trHeight w:val="679"/>
              </w:trPr>
              <w:tc>
                <w:tcPr>
                  <w:tcW w:w="4787" w:type="dxa"/>
                </w:tcPr>
                <w:p w:rsidR="00D96075" w:rsidRDefault="00A119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D96075" w:rsidRDefault="00A1198B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D96075" w:rsidRDefault="00D96075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D96075" w:rsidRDefault="00D960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96075" w:rsidRDefault="00D960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96075" w:rsidRDefault="00D960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96075" w:rsidRDefault="00D960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96075" w:rsidRDefault="00D960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96075" w:rsidRDefault="00D960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96075" w:rsidRDefault="00D960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96075" w:rsidRDefault="00D960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96075" w:rsidRDefault="00D96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D96075" w:rsidRDefault="00D960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96075" w:rsidRDefault="00D960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96075" w:rsidRDefault="00D96075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96075" w:rsidRDefault="00D960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D96075" w:rsidRDefault="00D96075">
      <w:pPr>
        <w:rPr>
          <w:rFonts w:ascii="Times New Roman" w:eastAsia="Times New Roman" w:hAnsi="Times New Roman" w:cs="Times New Roman"/>
          <w:highlight w:val="green"/>
        </w:rPr>
      </w:pPr>
    </w:p>
    <w:sectPr w:rsidR="00D96075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075" w:rsidRDefault="00A1198B">
      <w:pPr>
        <w:spacing w:after="0" w:line="240" w:lineRule="auto"/>
      </w:pPr>
      <w:r>
        <w:separator/>
      </w:r>
    </w:p>
  </w:endnote>
  <w:endnote w:type="continuationSeparator" w:id="0">
    <w:p w:rsidR="00D96075" w:rsidRDefault="00A11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&quot;Times New Roman&quot;,&quot;serif&quot;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D96075" w:rsidRDefault="00A1198B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D96075" w:rsidRDefault="00D96075">
    <w:pPr>
      <w:pStyle w:val="af9"/>
    </w:pPr>
  </w:p>
  <w:p w:rsidR="00D96075" w:rsidRDefault="00D96075">
    <w:pPr>
      <w:pStyle w:val="af9"/>
    </w:pPr>
  </w:p>
  <w:p w:rsidR="00D96075" w:rsidRDefault="00D9607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075" w:rsidRDefault="00A1198B">
      <w:pPr>
        <w:spacing w:after="0" w:line="240" w:lineRule="auto"/>
      </w:pPr>
      <w:r>
        <w:separator/>
      </w:r>
    </w:p>
  </w:footnote>
  <w:footnote w:type="continuationSeparator" w:id="0">
    <w:p w:rsidR="00D96075" w:rsidRDefault="00A1198B">
      <w:pPr>
        <w:spacing w:after="0" w:line="240" w:lineRule="auto"/>
      </w:pPr>
      <w:r>
        <w:continuationSeparator/>
      </w:r>
    </w:p>
  </w:footnote>
  <w:footnote w:id="1">
    <w:p w:rsidR="00D96075" w:rsidRDefault="00A1198B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D96075" w:rsidRDefault="00A1198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</w:t>
      </w:r>
      <w:r>
        <w:rPr>
          <w:i/>
        </w:rPr>
        <w:t>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D96075" w:rsidRDefault="00A1198B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</w:t>
      </w:r>
      <w:r>
        <w:rPr>
          <w:bCs/>
          <w:i/>
        </w:rPr>
        <w:t>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759A"/>
    <w:multiLevelType w:val="hybridMultilevel"/>
    <w:tmpl w:val="BD60A9F6"/>
    <w:lvl w:ilvl="0" w:tplc="C4F22C3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D826FB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43655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03A0B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4888D4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B8E9B6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C168F8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6B0AE3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F340BE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5BE7754"/>
    <w:multiLevelType w:val="multilevel"/>
    <w:tmpl w:val="AD82BE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3118E0"/>
    <w:multiLevelType w:val="multilevel"/>
    <w:tmpl w:val="90E2AADC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813B7E"/>
    <w:multiLevelType w:val="hybridMultilevel"/>
    <w:tmpl w:val="332C79BE"/>
    <w:lvl w:ilvl="0" w:tplc="E77C012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CD6BC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11841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F2CF34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2C293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E4687C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868D83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17CD9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AF4A3C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D6D510D"/>
    <w:multiLevelType w:val="multilevel"/>
    <w:tmpl w:val="61B26E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5" w15:restartNumberingAfterBreak="0">
    <w:nsid w:val="0F1A7AAE"/>
    <w:multiLevelType w:val="hybridMultilevel"/>
    <w:tmpl w:val="8DBE14AC"/>
    <w:lvl w:ilvl="0" w:tplc="5ED6D21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97EF3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FFEDD8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A566CC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6188A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8E6F1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778F91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36E69C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C92937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0721222"/>
    <w:multiLevelType w:val="hybridMultilevel"/>
    <w:tmpl w:val="88EE8B2A"/>
    <w:lvl w:ilvl="0" w:tplc="6AFE1D1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82B4D9C8">
      <w:start w:val="1"/>
      <w:numFmt w:val="lowerLetter"/>
      <w:lvlText w:val="%2."/>
      <w:lvlJc w:val="left"/>
      <w:pPr>
        <w:ind w:left="1440" w:hanging="360"/>
      </w:pPr>
    </w:lvl>
    <w:lvl w:ilvl="2" w:tplc="47E22062">
      <w:start w:val="1"/>
      <w:numFmt w:val="lowerRoman"/>
      <w:lvlText w:val="%3."/>
      <w:lvlJc w:val="right"/>
      <w:pPr>
        <w:ind w:left="2160" w:hanging="180"/>
      </w:pPr>
    </w:lvl>
    <w:lvl w:ilvl="3" w:tplc="B330EA18">
      <w:start w:val="1"/>
      <w:numFmt w:val="decimal"/>
      <w:lvlText w:val="%4."/>
      <w:lvlJc w:val="left"/>
      <w:pPr>
        <w:ind w:left="2880" w:hanging="360"/>
      </w:pPr>
    </w:lvl>
    <w:lvl w:ilvl="4" w:tplc="5448C0D4">
      <w:start w:val="1"/>
      <w:numFmt w:val="lowerLetter"/>
      <w:lvlText w:val="%5."/>
      <w:lvlJc w:val="left"/>
      <w:pPr>
        <w:ind w:left="3600" w:hanging="360"/>
      </w:pPr>
    </w:lvl>
    <w:lvl w:ilvl="5" w:tplc="1F02D702">
      <w:start w:val="1"/>
      <w:numFmt w:val="lowerRoman"/>
      <w:lvlText w:val="%6."/>
      <w:lvlJc w:val="right"/>
      <w:pPr>
        <w:ind w:left="4320" w:hanging="180"/>
      </w:pPr>
    </w:lvl>
    <w:lvl w:ilvl="6" w:tplc="2604B74A">
      <w:start w:val="1"/>
      <w:numFmt w:val="decimal"/>
      <w:lvlText w:val="%7."/>
      <w:lvlJc w:val="left"/>
      <w:pPr>
        <w:ind w:left="5040" w:hanging="360"/>
      </w:pPr>
    </w:lvl>
    <w:lvl w:ilvl="7" w:tplc="3034B16A">
      <w:start w:val="1"/>
      <w:numFmt w:val="lowerLetter"/>
      <w:lvlText w:val="%8."/>
      <w:lvlJc w:val="left"/>
      <w:pPr>
        <w:ind w:left="5760" w:hanging="360"/>
      </w:pPr>
    </w:lvl>
    <w:lvl w:ilvl="8" w:tplc="B32C267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62E77"/>
    <w:multiLevelType w:val="multilevel"/>
    <w:tmpl w:val="A0A2EA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FD69A5"/>
    <w:multiLevelType w:val="hybridMultilevel"/>
    <w:tmpl w:val="74044666"/>
    <w:lvl w:ilvl="0" w:tplc="148230A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1BE67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F26200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D84B35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D3A68B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3CCE83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306EF6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D50C35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38A64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65D1AA5"/>
    <w:multiLevelType w:val="multilevel"/>
    <w:tmpl w:val="24DEB3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1BD45D51"/>
    <w:multiLevelType w:val="multilevel"/>
    <w:tmpl w:val="245079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DE05813"/>
    <w:multiLevelType w:val="multilevel"/>
    <w:tmpl w:val="DB06F5A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EF132F0"/>
    <w:multiLevelType w:val="hybridMultilevel"/>
    <w:tmpl w:val="CEB0B074"/>
    <w:lvl w:ilvl="0" w:tplc="DBE47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CC286A">
      <w:start w:val="1"/>
      <w:numFmt w:val="lowerLetter"/>
      <w:lvlText w:val="%2."/>
      <w:lvlJc w:val="left"/>
      <w:pPr>
        <w:ind w:left="1440" w:hanging="360"/>
      </w:pPr>
    </w:lvl>
    <w:lvl w:ilvl="2" w:tplc="D14E13F2">
      <w:start w:val="1"/>
      <w:numFmt w:val="lowerRoman"/>
      <w:lvlText w:val="%3."/>
      <w:lvlJc w:val="right"/>
      <w:pPr>
        <w:ind w:left="2160" w:hanging="180"/>
      </w:pPr>
    </w:lvl>
    <w:lvl w:ilvl="3" w:tplc="89E487BC">
      <w:start w:val="1"/>
      <w:numFmt w:val="decimal"/>
      <w:lvlText w:val="%4."/>
      <w:lvlJc w:val="left"/>
      <w:pPr>
        <w:ind w:left="2880" w:hanging="360"/>
      </w:pPr>
    </w:lvl>
    <w:lvl w:ilvl="4" w:tplc="CDAE3C06">
      <w:start w:val="1"/>
      <w:numFmt w:val="lowerLetter"/>
      <w:lvlText w:val="%5."/>
      <w:lvlJc w:val="left"/>
      <w:pPr>
        <w:ind w:left="3600" w:hanging="360"/>
      </w:pPr>
    </w:lvl>
    <w:lvl w:ilvl="5" w:tplc="1EA4E7FA">
      <w:start w:val="1"/>
      <w:numFmt w:val="lowerRoman"/>
      <w:lvlText w:val="%6."/>
      <w:lvlJc w:val="right"/>
      <w:pPr>
        <w:ind w:left="4320" w:hanging="180"/>
      </w:pPr>
    </w:lvl>
    <w:lvl w:ilvl="6" w:tplc="14462ACC">
      <w:start w:val="1"/>
      <w:numFmt w:val="decimal"/>
      <w:lvlText w:val="%7."/>
      <w:lvlJc w:val="left"/>
      <w:pPr>
        <w:ind w:left="5040" w:hanging="360"/>
      </w:pPr>
    </w:lvl>
    <w:lvl w:ilvl="7" w:tplc="20A4C022">
      <w:start w:val="1"/>
      <w:numFmt w:val="lowerLetter"/>
      <w:lvlText w:val="%8."/>
      <w:lvlJc w:val="left"/>
      <w:pPr>
        <w:ind w:left="5760" w:hanging="360"/>
      </w:pPr>
    </w:lvl>
    <w:lvl w:ilvl="8" w:tplc="582286F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F8038D"/>
    <w:multiLevelType w:val="multilevel"/>
    <w:tmpl w:val="86B2D2C0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4" w15:restartNumberingAfterBreak="0">
    <w:nsid w:val="2D2A6768"/>
    <w:multiLevelType w:val="hybridMultilevel"/>
    <w:tmpl w:val="7B8C229E"/>
    <w:lvl w:ilvl="0" w:tplc="4C141B9E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C48CAF8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1723BF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96656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67349CD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852203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1F223C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BBC570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BE4E7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 w15:restartNumberingAfterBreak="0">
    <w:nsid w:val="305315F0"/>
    <w:multiLevelType w:val="hybridMultilevel"/>
    <w:tmpl w:val="9AFE8C56"/>
    <w:lvl w:ilvl="0" w:tplc="487887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C7C1320">
      <w:start w:val="1"/>
      <w:numFmt w:val="lowerLetter"/>
      <w:lvlText w:val="%2."/>
      <w:lvlJc w:val="left"/>
      <w:pPr>
        <w:ind w:left="1440" w:hanging="360"/>
      </w:pPr>
    </w:lvl>
    <w:lvl w:ilvl="2" w:tplc="1CA40B38">
      <w:start w:val="1"/>
      <w:numFmt w:val="lowerRoman"/>
      <w:lvlText w:val="%3."/>
      <w:lvlJc w:val="right"/>
      <w:pPr>
        <w:ind w:left="2160" w:hanging="180"/>
      </w:pPr>
    </w:lvl>
    <w:lvl w:ilvl="3" w:tplc="CA7EDEC8">
      <w:start w:val="1"/>
      <w:numFmt w:val="decimal"/>
      <w:lvlText w:val="%4."/>
      <w:lvlJc w:val="left"/>
      <w:pPr>
        <w:ind w:left="2880" w:hanging="360"/>
      </w:pPr>
    </w:lvl>
    <w:lvl w:ilvl="4" w:tplc="24DED9F0">
      <w:start w:val="1"/>
      <w:numFmt w:val="lowerLetter"/>
      <w:lvlText w:val="%5."/>
      <w:lvlJc w:val="left"/>
      <w:pPr>
        <w:ind w:left="3600" w:hanging="360"/>
      </w:pPr>
    </w:lvl>
    <w:lvl w:ilvl="5" w:tplc="8D94FCCC">
      <w:start w:val="1"/>
      <w:numFmt w:val="lowerRoman"/>
      <w:lvlText w:val="%6."/>
      <w:lvlJc w:val="right"/>
      <w:pPr>
        <w:ind w:left="4320" w:hanging="180"/>
      </w:pPr>
    </w:lvl>
    <w:lvl w:ilvl="6" w:tplc="A57AABE2">
      <w:start w:val="1"/>
      <w:numFmt w:val="decimal"/>
      <w:lvlText w:val="%7."/>
      <w:lvlJc w:val="left"/>
      <w:pPr>
        <w:ind w:left="5040" w:hanging="360"/>
      </w:pPr>
    </w:lvl>
    <w:lvl w:ilvl="7" w:tplc="AC060500">
      <w:start w:val="1"/>
      <w:numFmt w:val="lowerLetter"/>
      <w:lvlText w:val="%8."/>
      <w:lvlJc w:val="left"/>
      <w:pPr>
        <w:ind w:left="5760" w:hanging="360"/>
      </w:pPr>
    </w:lvl>
    <w:lvl w:ilvl="8" w:tplc="1C2AF55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40944"/>
    <w:multiLevelType w:val="multilevel"/>
    <w:tmpl w:val="AB880886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C76A53"/>
    <w:multiLevelType w:val="multilevel"/>
    <w:tmpl w:val="37AE57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8" w15:restartNumberingAfterBreak="0">
    <w:nsid w:val="41E06066"/>
    <w:multiLevelType w:val="hybridMultilevel"/>
    <w:tmpl w:val="0ABAE592"/>
    <w:lvl w:ilvl="0" w:tplc="A64EA93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B6DD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B010A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3C94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3E47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F240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72A6A1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62371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2C35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177AA8"/>
    <w:multiLevelType w:val="multilevel"/>
    <w:tmpl w:val="0B066542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1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5603736"/>
    <w:multiLevelType w:val="multilevel"/>
    <w:tmpl w:val="F9C6E5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7E72E4F"/>
    <w:multiLevelType w:val="multilevel"/>
    <w:tmpl w:val="37DC7B34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2" w15:restartNumberingAfterBreak="0">
    <w:nsid w:val="488600EB"/>
    <w:multiLevelType w:val="hybridMultilevel"/>
    <w:tmpl w:val="DB8E5870"/>
    <w:lvl w:ilvl="0" w:tplc="3AF42EF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F1E6863C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19509200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B0A41F48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98C4400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EA3CBF12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8D5C83FC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D14AA4FE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2C7E21E4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3" w15:restartNumberingAfterBreak="0">
    <w:nsid w:val="48A76A23"/>
    <w:multiLevelType w:val="multilevel"/>
    <w:tmpl w:val="F7BEF0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B605BEF"/>
    <w:multiLevelType w:val="hybridMultilevel"/>
    <w:tmpl w:val="5314911C"/>
    <w:lvl w:ilvl="0" w:tplc="5D1A1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CA638A">
      <w:start w:val="1"/>
      <w:numFmt w:val="lowerLetter"/>
      <w:lvlText w:val="%2."/>
      <w:lvlJc w:val="left"/>
      <w:pPr>
        <w:ind w:left="1440" w:hanging="360"/>
      </w:pPr>
    </w:lvl>
    <w:lvl w:ilvl="2" w:tplc="FD4284C8">
      <w:start w:val="1"/>
      <w:numFmt w:val="lowerRoman"/>
      <w:lvlText w:val="%3."/>
      <w:lvlJc w:val="right"/>
      <w:pPr>
        <w:ind w:left="2160" w:hanging="180"/>
      </w:pPr>
    </w:lvl>
    <w:lvl w:ilvl="3" w:tplc="94B69C54">
      <w:start w:val="1"/>
      <w:numFmt w:val="decimal"/>
      <w:lvlText w:val="%4."/>
      <w:lvlJc w:val="left"/>
      <w:pPr>
        <w:ind w:left="2880" w:hanging="360"/>
      </w:pPr>
    </w:lvl>
    <w:lvl w:ilvl="4" w:tplc="D29A18AC">
      <w:start w:val="1"/>
      <w:numFmt w:val="lowerLetter"/>
      <w:lvlText w:val="%5."/>
      <w:lvlJc w:val="left"/>
      <w:pPr>
        <w:ind w:left="3600" w:hanging="360"/>
      </w:pPr>
    </w:lvl>
    <w:lvl w:ilvl="5" w:tplc="D09C68D2">
      <w:start w:val="1"/>
      <w:numFmt w:val="lowerRoman"/>
      <w:lvlText w:val="%6."/>
      <w:lvlJc w:val="right"/>
      <w:pPr>
        <w:ind w:left="4320" w:hanging="180"/>
      </w:pPr>
    </w:lvl>
    <w:lvl w:ilvl="6" w:tplc="9B5A68BE">
      <w:start w:val="1"/>
      <w:numFmt w:val="decimal"/>
      <w:lvlText w:val="%7."/>
      <w:lvlJc w:val="left"/>
      <w:pPr>
        <w:ind w:left="5040" w:hanging="360"/>
      </w:pPr>
    </w:lvl>
    <w:lvl w:ilvl="7" w:tplc="B956C5DE">
      <w:start w:val="1"/>
      <w:numFmt w:val="lowerLetter"/>
      <w:lvlText w:val="%8."/>
      <w:lvlJc w:val="left"/>
      <w:pPr>
        <w:ind w:left="5760" w:hanging="360"/>
      </w:pPr>
    </w:lvl>
    <w:lvl w:ilvl="8" w:tplc="6130094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B0A91"/>
    <w:multiLevelType w:val="hybridMultilevel"/>
    <w:tmpl w:val="0998775A"/>
    <w:lvl w:ilvl="0" w:tplc="4CE20030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8BF019EA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6E1A6F24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3DFAFDB8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30A20D02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477CE9E6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D2ACAB54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3D1CE35A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9F7E46EC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6" w15:restartNumberingAfterBreak="0">
    <w:nsid w:val="529A2657"/>
    <w:multiLevelType w:val="multilevel"/>
    <w:tmpl w:val="D31091AE"/>
    <w:lvl w:ilvl="0">
      <w:start w:val="1"/>
      <w:numFmt w:val="decimal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1" w:firstLine="709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B660FBA"/>
    <w:multiLevelType w:val="hybridMultilevel"/>
    <w:tmpl w:val="300EF5D2"/>
    <w:lvl w:ilvl="0" w:tplc="20D4B23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5FAD77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EACAFA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D9A8B8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EEA20E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73C476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CD5A78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AA09D7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D68275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5ECE5905"/>
    <w:multiLevelType w:val="multilevel"/>
    <w:tmpl w:val="5E6A8E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9" w15:restartNumberingAfterBreak="0">
    <w:nsid w:val="5F6149A5"/>
    <w:multiLevelType w:val="hybridMultilevel"/>
    <w:tmpl w:val="1F78C9EA"/>
    <w:lvl w:ilvl="0" w:tplc="95289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E98C2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68E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C2AF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F21D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A080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0D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621C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EAD4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331A4"/>
    <w:multiLevelType w:val="hybridMultilevel"/>
    <w:tmpl w:val="31BEB5CC"/>
    <w:lvl w:ilvl="0" w:tplc="D7080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40EBBE">
      <w:start w:val="1"/>
      <w:numFmt w:val="lowerLetter"/>
      <w:lvlText w:val="%2."/>
      <w:lvlJc w:val="left"/>
      <w:pPr>
        <w:ind w:left="1440" w:hanging="360"/>
      </w:pPr>
    </w:lvl>
    <w:lvl w:ilvl="2" w:tplc="8DFC5E9E">
      <w:start w:val="1"/>
      <w:numFmt w:val="lowerRoman"/>
      <w:lvlText w:val="%3."/>
      <w:lvlJc w:val="right"/>
      <w:pPr>
        <w:ind w:left="2160" w:hanging="180"/>
      </w:pPr>
    </w:lvl>
    <w:lvl w:ilvl="3" w:tplc="71C87E24">
      <w:start w:val="1"/>
      <w:numFmt w:val="decimal"/>
      <w:lvlText w:val="%4."/>
      <w:lvlJc w:val="left"/>
      <w:pPr>
        <w:ind w:left="2880" w:hanging="360"/>
      </w:pPr>
    </w:lvl>
    <w:lvl w:ilvl="4" w:tplc="93BC11C4">
      <w:start w:val="1"/>
      <w:numFmt w:val="lowerLetter"/>
      <w:lvlText w:val="%5."/>
      <w:lvlJc w:val="left"/>
      <w:pPr>
        <w:ind w:left="3600" w:hanging="360"/>
      </w:pPr>
    </w:lvl>
    <w:lvl w:ilvl="5" w:tplc="0ABE57EE">
      <w:start w:val="1"/>
      <w:numFmt w:val="lowerRoman"/>
      <w:lvlText w:val="%6."/>
      <w:lvlJc w:val="right"/>
      <w:pPr>
        <w:ind w:left="4320" w:hanging="180"/>
      </w:pPr>
    </w:lvl>
    <w:lvl w:ilvl="6" w:tplc="ADE6CAD2">
      <w:start w:val="1"/>
      <w:numFmt w:val="decimal"/>
      <w:lvlText w:val="%7."/>
      <w:lvlJc w:val="left"/>
      <w:pPr>
        <w:ind w:left="5040" w:hanging="360"/>
      </w:pPr>
    </w:lvl>
    <w:lvl w:ilvl="7" w:tplc="52DEA91C">
      <w:start w:val="1"/>
      <w:numFmt w:val="lowerLetter"/>
      <w:lvlText w:val="%8."/>
      <w:lvlJc w:val="left"/>
      <w:pPr>
        <w:ind w:left="5760" w:hanging="360"/>
      </w:pPr>
    </w:lvl>
    <w:lvl w:ilvl="8" w:tplc="18EA4DC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C4E2D"/>
    <w:multiLevelType w:val="multilevel"/>
    <w:tmpl w:val="EFD6779C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2" w15:restartNumberingAfterBreak="0">
    <w:nsid w:val="636C6FCF"/>
    <w:multiLevelType w:val="multilevel"/>
    <w:tmpl w:val="0E680A9A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3" w15:restartNumberingAfterBreak="0">
    <w:nsid w:val="63F73E53"/>
    <w:multiLevelType w:val="multilevel"/>
    <w:tmpl w:val="12302A7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6AF0E9A"/>
    <w:multiLevelType w:val="multilevel"/>
    <w:tmpl w:val="0EE497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B114AB4"/>
    <w:multiLevelType w:val="hybridMultilevel"/>
    <w:tmpl w:val="52A4E074"/>
    <w:lvl w:ilvl="0" w:tplc="5BB82FB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BDAF9D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B2CF86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80CA45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B2A17F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96053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3EC3BD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396F2C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45A270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6" w15:restartNumberingAfterBreak="0">
    <w:nsid w:val="6C640522"/>
    <w:multiLevelType w:val="multilevel"/>
    <w:tmpl w:val="633417A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7" w15:restartNumberingAfterBreak="0">
    <w:nsid w:val="6DB04316"/>
    <w:multiLevelType w:val="hybridMultilevel"/>
    <w:tmpl w:val="B9C0891A"/>
    <w:lvl w:ilvl="0" w:tplc="34ACF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D444EB8">
      <w:start w:val="1"/>
      <w:numFmt w:val="lowerLetter"/>
      <w:lvlText w:val="%2."/>
      <w:lvlJc w:val="left"/>
      <w:pPr>
        <w:ind w:left="1440" w:hanging="360"/>
      </w:pPr>
    </w:lvl>
    <w:lvl w:ilvl="2" w:tplc="6C3A567A">
      <w:start w:val="1"/>
      <w:numFmt w:val="lowerRoman"/>
      <w:lvlText w:val="%3."/>
      <w:lvlJc w:val="right"/>
      <w:pPr>
        <w:ind w:left="2160" w:hanging="180"/>
      </w:pPr>
    </w:lvl>
    <w:lvl w:ilvl="3" w:tplc="1F3C8C48">
      <w:start w:val="1"/>
      <w:numFmt w:val="decimal"/>
      <w:lvlText w:val="%4."/>
      <w:lvlJc w:val="left"/>
      <w:pPr>
        <w:ind w:left="2880" w:hanging="360"/>
      </w:pPr>
    </w:lvl>
    <w:lvl w:ilvl="4" w:tplc="1EDADF80">
      <w:start w:val="1"/>
      <w:numFmt w:val="lowerLetter"/>
      <w:lvlText w:val="%5."/>
      <w:lvlJc w:val="left"/>
      <w:pPr>
        <w:ind w:left="3600" w:hanging="360"/>
      </w:pPr>
    </w:lvl>
    <w:lvl w:ilvl="5" w:tplc="DF36D9EE">
      <w:start w:val="1"/>
      <w:numFmt w:val="lowerRoman"/>
      <w:lvlText w:val="%6."/>
      <w:lvlJc w:val="right"/>
      <w:pPr>
        <w:ind w:left="4320" w:hanging="180"/>
      </w:pPr>
    </w:lvl>
    <w:lvl w:ilvl="6" w:tplc="0ED2E6DE">
      <w:start w:val="1"/>
      <w:numFmt w:val="decimal"/>
      <w:lvlText w:val="%7."/>
      <w:lvlJc w:val="left"/>
      <w:pPr>
        <w:ind w:left="5040" w:hanging="360"/>
      </w:pPr>
    </w:lvl>
    <w:lvl w:ilvl="7" w:tplc="6FA0CE80">
      <w:start w:val="1"/>
      <w:numFmt w:val="lowerLetter"/>
      <w:lvlText w:val="%8."/>
      <w:lvlJc w:val="left"/>
      <w:pPr>
        <w:ind w:left="5760" w:hanging="360"/>
      </w:pPr>
    </w:lvl>
    <w:lvl w:ilvl="8" w:tplc="91F6F4D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A55B5C"/>
    <w:multiLevelType w:val="hybridMultilevel"/>
    <w:tmpl w:val="6A162F98"/>
    <w:lvl w:ilvl="0" w:tplc="3C944E9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9341A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304FC0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D3A124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78433D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CDA6FD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AC8BAD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682F4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CEC4E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9" w15:restartNumberingAfterBreak="0">
    <w:nsid w:val="782456AB"/>
    <w:multiLevelType w:val="multilevel"/>
    <w:tmpl w:val="2B5CCB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E3466AA"/>
    <w:multiLevelType w:val="hybridMultilevel"/>
    <w:tmpl w:val="A5BED4EE"/>
    <w:lvl w:ilvl="0" w:tplc="6D00289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/>
      </w:rPr>
    </w:lvl>
    <w:lvl w:ilvl="1" w:tplc="CAB623FA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/>
      </w:rPr>
    </w:lvl>
    <w:lvl w:ilvl="2" w:tplc="9724D032">
      <w:start w:val="1"/>
      <w:numFmt w:val="bullet"/>
      <w:lvlText w:val=""/>
      <w:lvlJc w:val="left"/>
      <w:pPr>
        <w:ind w:left="2728" w:hanging="360"/>
      </w:pPr>
      <w:rPr>
        <w:rFonts w:ascii="Wingdings" w:hAnsi="Wingdings"/>
      </w:rPr>
    </w:lvl>
    <w:lvl w:ilvl="3" w:tplc="A148EE96">
      <w:start w:val="1"/>
      <w:numFmt w:val="bullet"/>
      <w:lvlText w:val=""/>
      <w:lvlJc w:val="left"/>
      <w:pPr>
        <w:ind w:left="3448" w:hanging="360"/>
      </w:pPr>
      <w:rPr>
        <w:rFonts w:ascii="Symbol" w:hAnsi="Symbol"/>
      </w:rPr>
    </w:lvl>
    <w:lvl w:ilvl="4" w:tplc="8F2CEEE6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/>
      </w:rPr>
    </w:lvl>
    <w:lvl w:ilvl="5" w:tplc="7C96EC98">
      <w:start w:val="1"/>
      <w:numFmt w:val="bullet"/>
      <w:lvlText w:val=""/>
      <w:lvlJc w:val="left"/>
      <w:pPr>
        <w:ind w:left="4888" w:hanging="360"/>
      </w:pPr>
      <w:rPr>
        <w:rFonts w:ascii="Wingdings" w:hAnsi="Wingdings"/>
      </w:rPr>
    </w:lvl>
    <w:lvl w:ilvl="6" w:tplc="24FAF4C2">
      <w:start w:val="1"/>
      <w:numFmt w:val="bullet"/>
      <w:lvlText w:val=""/>
      <w:lvlJc w:val="left"/>
      <w:pPr>
        <w:ind w:left="5608" w:hanging="360"/>
      </w:pPr>
      <w:rPr>
        <w:rFonts w:ascii="Symbol" w:hAnsi="Symbol"/>
      </w:rPr>
    </w:lvl>
    <w:lvl w:ilvl="7" w:tplc="7B061296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/>
      </w:rPr>
    </w:lvl>
    <w:lvl w:ilvl="8" w:tplc="8C0C0E1E">
      <w:start w:val="1"/>
      <w:numFmt w:val="bullet"/>
      <w:lvlText w:val=""/>
      <w:lvlJc w:val="left"/>
      <w:pPr>
        <w:ind w:left="7048" w:hanging="360"/>
      </w:pPr>
      <w:rPr>
        <w:rFonts w:ascii="Wingdings" w:hAnsi="Wingdings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3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2"/>
  </w:num>
  <w:num w:numId="11">
    <w:abstractNumId w:val="29"/>
  </w:num>
  <w:num w:numId="12">
    <w:abstractNumId w:val="23"/>
  </w:num>
  <w:num w:numId="13">
    <w:abstractNumId w:val="7"/>
  </w:num>
  <w:num w:numId="14">
    <w:abstractNumId w:val="20"/>
  </w:num>
  <w:num w:numId="15">
    <w:abstractNumId w:val="1"/>
  </w:num>
  <w:num w:numId="16">
    <w:abstractNumId w:val="39"/>
  </w:num>
  <w:num w:numId="17">
    <w:abstractNumId w:val="10"/>
  </w:num>
  <w:num w:numId="18">
    <w:abstractNumId w:val="37"/>
  </w:num>
  <w:num w:numId="19">
    <w:abstractNumId w:val="24"/>
  </w:num>
  <w:num w:numId="20">
    <w:abstractNumId w:val="15"/>
  </w:num>
  <w:num w:numId="21">
    <w:abstractNumId w:val="6"/>
  </w:num>
  <w:num w:numId="22">
    <w:abstractNumId w:val="13"/>
  </w:num>
  <w:num w:numId="23">
    <w:abstractNumId w:val="22"/>
  </w:num>
  <w:num w:numId="24">
    <w:abstractNumId w:val="25"/>
  </w:num>
  <w:num w:numId="25">
    <w:abstractNumId w:val="36"/>
  </w:num>
  <w:num w:numId="26">
    <w:abstractNumId w:val="33"/>
  </w:num>
  <w:num w:numId="2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</w:num>
  <w:num w:numId="29">
    <w:abstractNumId w:val="27"/>
  </w:num>
  <w:num w:numId="30">
    <w:abstractNumId w:val="26"/>
  </w:num>
  <w:num w:numId="31">
    <w:abstractNumId w:val="40"/>
  </w:num>
  <w:num w:numId="32">
    <w:abstractNumId w:val="3"/>
  </w:num>
  <w:num w:numId="33">
    <w:abstractNumId w:val="8"/>
  </w:num>
  <w:num w:numId="34">
    <w:abstractNumId w:val="19"/>
  </w:num>
  <w:num w:numId="35">
    <w:abstractNumId w:val="35"/>
  </w:num>
  <w:num w:numId="36">
    <w:abstractNumId w:val="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7">
    <w:abstractNumId w:val="2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8">
    <w:abstractNumId w:val="0"/>
  </w:num>
  <w:num w:numId="39">
    <w:abstractNumId w:val="2"/>
  </w:num>
  <w:num w:numId="40">
    <w:abstractNumId w:val="32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41">
    <w:abstractNumId w:val="11"/>
  </w:num>
  <w:num w:numId="42">
    <w:abstractNumId w:val="5"/>
  </w:num>
  <w:num w:numId="43">
    <w:abstractNumId w:val="38"/>
  </w:num>
  <w:num w:numId="44">
    <w:abstractNumId w:val="16"/>
  </w:num>
  <w:num w:numId="45">
    <w:abstractNumId w:val="9"/>
  </w:num>
  <w:num w:numId="46">
    <w:abstractNumId w:val="28"/>
  </w:num>
  <w:num w:numId="4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075"/>
    <w:rsid w:val="00A1198B"/>
    <w:rsid w:val="00D96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73DB1"/>
  <w15:docId w15:val="{4F4AE6ED-8BA2-4B78-B8B1-30479D33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link w:val="MSONORMAL0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7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ff4">
    <w:name w:val="МРСК_шрифт_абзаца"/>
    <w:pPr>
      <w:keepNext/>
      <w:keepLines/>
      <w:widowControl w:val="0"/>
      <w:suppressLineNumber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.MSONORMAL"/>
    <w:link w:val="GridTable5Dark-Accent5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&quot;Times New Roman&quot;,&quot;serif&quot;" w:eastAsia="Times New Roman" w:hAnsi="&quot;Times New Roman&quot;,&quot;serif&quot;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80ajghhoc2aj1c8b.xn--p1ai/business/spisokuo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E96AF-885E-43A6-830C-9CBA78C07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7452</Words>
  <Characters>42481</Characters>
  <Application>Microsoft Office Word</Application>
  <DocSecurity>0</DocSecurity>
  <Lines>354</Lines>
  <Paragraphs>99</Paragraphs>
  <ScaleCrop>false</ScaleCrop>
  <Company>Microsoft</Company>
  <LinksUpToDate>false</LinksUpToDate>
  <CharactersWithSpaces>49834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46</cp:revision>
  <dcterms:created xsi:type="dcterms:W3CDTF">2023-08-25T12:30:00Z</dcterms:created>
  <dcterms:modified xsi:type="dcterms:W3CDTF">2024-08-30T07:35:00Z</dcterms:modified>
</cp:coreProperties>
</file>